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7DB5FDA" w14:textId="72F4792C" w:rsidR="0036291C" w:rsidRPr="00D5773B" w:rsidRDefault="00D6784C" w:rsidP="0036291C">
      <w:pPr>
        <w:pStyle w:val="Heading1"/>
        <w:rPr>
          <w:rFonts w:cs="Arial"/>
        </w:rPr>
      </w:pPr>
      <w:bookmarkStart w:id="0" w:name="_Toc12437020"/>
      <w:r>
        <w:rPr>
          <w:rFonts w:cs="Arial"/>
        </w:rPr>
        <w:t>COURSE NAME</w:t>
      </w:r>
    </w:p>
    <w:p w14:paraId="235343A6" w14:textId="19B0796B" w:rsidR="003C3ABE" w:rsidRDefault="003C3ABE" w:rsidP="0036291C">
      <w:pPr>
        <w:pStyle w:val="ListParagraph"/>
        <w:numPr>
          <w:ilvl w:val="0"/>
          <w:numId w:val="22"/>
        </w:numPr>
        <w:rPr>
          <w:rFonts w:ascii="Arial" w:hAnsi="Arial" w:cs="Arial"/>
          <w:b w:val="0"/>
          <w:bCs/>
        </w:rPr>
      </w:pPr>
      <w:bookmarkStart w:id="1" w:name="_Toc12437021"/>
      <w:bookmarkEnd w:id="0"/>
      <w:r>
        <w:rPr>
          <w:rFonts w:ascii="Arial" w:hAnsi="Arial" w:cs="Arial"/>
          <w:b w:val="0"/>
          <w:bCs/>
        </w:rPr>
        <w:t>J</w:t>
      </w:r>
      <w:r w:rsidR="002F392F">
        <w:rPr>
          <w:rFonts w:ascii="Arial" w:hAnsi="Arial" w:cs="Arial"/>
          <w:b w:val="0"/>
          <w:bCs/>
        </w:rPr>
        <w:t>anuary</w:t>
      </w:r>
      <w:r>
        <w:rPr>
          <w:rFonts w:ascii="Arial" w:hAnsi="Arial" w:cs="Arial"/>
          <w:b w:val="0"/>
          <w:bCs/>
        </w:rPr>
        <w:t xml:space="preserve"> </w:t>
      </w:r>
      <w:r w:rsidR="002F392F">
        <w:rPr>
          <w:rFonts w:ascii="Arial" w:hAnsi="Arial" w:cs="Arial"/>
          <w:b w:val="0"/>
          <w:bCs/>
        </w:rPr>
        <w:t>9</w:t>
      </w:r>
      <w:r w:rsidR="004364D5">
        <w:rPr>
          <w:rFonts w:ascii="Arial" w:hAnsi="Arial" w:cs="Arial"/>
          <w:b w:val="0"/>
          <w:bCs/>
        </w:rPr>
        <w:t xml:space="preserve"> – April </w:t>
      </w:r>
      <w:r w:rsidR="002F392F">
        <w:rPr>
          <w:rFonts w:ascii="Arial" w:hAnsi="Arial" w:cs="Arial"/>
          <w:b w:val="0"/>
          <w:bCs/>
        </w:rPr>
        <w:t>7</w:t>
      </w:r>
      <w:r>
        <w:rPr>
          <w:rFonts w:ascii="Arial" w:hAnsi="Arial" w:cs="Arial"/>
          <w:b w:val="0"/>
          <w:bCs/>
        </w:rPr>
        <w:t>, 202</w:t>
      </w:r>
      <w:r w:rsidR="004364D5">
        <w:rPr>
          <w:rFonts w:ascii="Arial" w:hAnsi="Arial" w:cs="Arial"/>
          <w:b w:val="0"/>
          <w:bCs/>
        </w:rPr>
        <w:t>3</w:t>
      </w:r>
      <w:r>
        <w:rPr>
          <w:rFonts w:ascii="Arial" w:hAnsi="Arial" w:cs="Arial"/>
          <w:b w:val="0"/>
          <w:bCs/>
        </w:rPr>
        <w:t>; T</w:t>
      </w:r>
      <w:r w:rsidR="0034240F">
        <w:rPr>
          <w:rFonts w:ascii="Arial" w:hAnsi="Arial" w:cs="Arial"/>
          <w:b w:val="0"/>
          <w:bCs/>
        </w:rPr>
        <w:t>uesdays</w:t>
      </w:r>
      <w:r w:rsidR="00BF4349">
        <w:rPr>
          <w:rFonts w:ascii="Arial" w:hAnsi="Arial" w:cs="Arial"/>
          <w:b w:val="0"/>
          <w:bCs/>
        </w:rPr>
        <w:t xml:space="preserve">, </w:t>
      </w:r>
      <w:r>
        <w:rPr>
          <w:rFonts w:ascii="Arial" w:hAnsi="Arial" w:cs="Arial"/>
          <w:b w:val="0"/>
          <w:bCs/>
        </w:rPr>
        <w:t>7-10pm</w:t>
      </w:r>
    </w:p>
    <w:p w14:paraId="32D385F4" w14:textId="61EEDAF8" w:rsidR="0036291C" w:rsidRPr="00112144" w:rsidRDefault="00D6784C" w:rsidP="0036291C">
      <w:pPr>
        <w:pStyle w:val="ListParagraph"/>
        <w:numPr>
          <w:ilvl w:val="0"/>
          <w:numId w:val="22"/>
        </w:numPr>
        <w:rPr>
          <w:rFonts w:ascii="Arial" w:hAnsi="Arial" w:cs="Arial"/>
          <w:b w:val="0"/>
          <w:bCs/>
        </w:rPr>
      </w:pPr>
      <w:r>
        <w:rPr>
          <w:rFonts w:ascii="Arial" w:hAnsi="Arial" w:cs="Arial"/>
          <w:b w:val="0"/>
          <w:bCs/>
        </w:rPr>
        <w:t>INSTRUCTOR</w:t>
      </w:r>
      <w:r w:rsidR="0036291C" w:rsidRPr="00112144">
        <w:rPr>
          <w:rFonts w:ascii="Arial" w:hAnsi="Arial" w:cs="Arial"/>
          <w:b w:val="0"/>
          <w:bCs/>
        </w:rPr>
        <w:t xml:space="preserve">: </w:t>
      </w:r>
      <w:r w:rsidR="00424A13">
        <w:rPr>
          <w:rFonts w:ascii="Arial" w:hAnsi="Arial" w:cs="Arial"/>
          <w:b w:val="0"/>
          <w:bCs/>
        </w:rPr>
        <w:t>Dana Gillespie Tozer</w:t>
      </w:r>
      <w:r w:rsidR="0036291C" w:rsidRPr="00112144">
        <w:rPr>
          <w:rFonts w:ascii="Arial" w:hAnsi="Arial" w:cs="Arial"/>
          <w:b w:val="0"/>
          <w:bCs/>
        </w:rPr>
        <w:tab/>
      </w:r>
    </w:p>
    <w:p w14:paraId="3F612A43" w14:textId="40549E29" w:rsidR="0036291C" w:rsidRDefault="0036291C" w:rsidP="0036291C">
      <w:pPr>
        <w:pStyle w:val="ListParagraph"/>
        <w:numPr>
          <w:ilvl w:val="0"/>
          <w:numId w:val="22"/>
        </w:numPr>
        <w:rPr>
          <w:rFonts w:ascii="Arial" w:hAnsi="Arial" w:cs="Arial"/>
          <w:b w:val="0"/>
          <w:bCs/>
        </w:rPr>
      </w:pPr>
      <w:bookmarkStart w:id="2" w:name="_Toc12437023"/>
      <w:bookmarkEnd w:id="1"/>
      <w:r w:rsidRPr="00112144">
        <w:rPr>
          <w:rFonts w:ascii="Arial" w:hAnsi="Arial" w:cs="Arial"/>
          <w:b w:val="0"/>
          <w:bCs/>
        </w:rPr>
        <w:t>Office hours:  by appointmen</w:t>
      </w:r>
      <w:bookmarkEnd w:id="2"/>
      <w:r w:rsidRPr="00112144">
        <w:rPr>
          <w:rFonts w:ascii="Arial" w:hAnsi="Arial" w:cs="Arial"/>
          <w:b w:val="0"/>
          <w:bCs/>
        </w:rPr>
        <w:t>t</w:t>
      </w:r>
    </w:p>
    <w:p w14:paraId="094472AD" w14:textId="54F58745" w:rsidR="00424A13" w:rsidRPr="00112144" w:rsidRDefault="00424A13" w:rsidP="0036291C">
      <w:pPr>
        <w:pStyle w:val="ListParagraph"/>
        <w:numPr>
          <w:ilvl w:val="0"/>
          <w:numId w:val="22"/>
        </w:numPr>
        <w:rPr>
          <w:rFonts w:ascii="Arial" w:hAnsi="Arial" w:cs="Arial"/>
          <w:b w:val="0"/>
          <w:bCs/>
        </w:rPr>
      </w:pPr>
      <w:r>
        <w:rPr>
          <w:rFonts w:ascii="Arial" w:hAnsi="Arial" w:cs="Arial"/>
          <w:b w:val="0"/>
          <w:bCs/>
        </w:rPr>
        <w:t xml:space="preserve">Email: </w:t>
      </w:r>
      <w:hyperlink r:id="rId9" w:history="1">
        <w:r w:rsidR="002F392F" w:rsidRPr="003E3855">
          <w:rPr>
            <w:rStyle w:val="Hyperlink"/>
            <w:rFonts w:ascii="Arial" w:hAnsi="Arial" w:cs="Arial"/>
            <w:b w:val="0"/>
            <w:bCs/>
          </w:rPr>
          <w:t>gillesdc@mcmaster.ca</w:t>
        </w:r>
      </w:hyperlink>
      <w:r w:rsidR="002F392F">
        <w:rPr>
          <w:rFonts w:ascii="Arial" w:hAnsi="Arial" w:cs="Arial"/>
          <w:b w:val="0"/>
          <w:bCs/>
        </w:rPr>
        <w:t xml:space="preserve"> </w:t>
      </w:r>
    </w:p>
    <w:p w14:paraId="3DED1BDE" w14:textId="3C56CC70" w:rsidR="00353377" w:rsidRPr="00112144" w:rsidRDefault="00353377" w:rsidP="0036291C">
      <w:pPr>
        <w:pStyle w:val="ListParagraph"/>
        <w:rPr>
          <w:rFonts w:ascii="Arial" w:hAnsi="Arial" w:cs="Arial"/>
          <w:b w:val="0"/>
          <w:bCs/>
          <w:sz w:val="24"/>
          <w:szCs w:val="24"/>
        </w:rPr>
      </w:pPr>
      <w:r w:rsidRPr="00112144">
        <w:rPr>
          <w:rFonts w:ascii="Arial" w:hAnsi="Arial" w:cs="Arial"/>
          <w:b w:val="0"/>
          <w:bCs/>
          <w:sz w:val="24"/>
          <w:szCs w:val="24"/>
        </w:rPr>
        <w:tab/>
      </w:r>
    </w:p>
    <w:p w14:paraId="4C52E1CC" w14:textId="34D5F63A" w:rsidR="005F68BC" w:rsidRPr="002C7D20" w:rsidRDefault="006F4CDE" w:rsidP="003F0E2E">
      <w:pPr>
        <w:pStyle w:val="Heading1"/>
        <w:rPr>
          <w:rFonts w:cs="Arial"/>
          <w:noProof/>
        </w:rPr>
      </w:pPr>
      <w:bookmarkStart w:id="3" w:name="_Toc12350798"/>
      <w:bookmarkStart w:id="4" w:name="_Toc12438428"/>
      <w:bookmarkStart w:id="5" w:name="_Toc12437232"/>
      <w:r w:rsidRPr="002C7D20">
        <w:rPr>
          <w:rFonts w:cs="Arial"/>
        </w:rPr>
        <w:t>Table of Contents</w:t>
      </w:r>
      <w:r w:rsidRPr="002C7D20">
        <w:rPr>
          <w:rFonts w:cs="Arial"/>
          <w:lang w:val="en-GB"/>
        </w:rPr>
        <w:t xml:space="preserve"> </w:t>
      </w:r>
      <w:bookmarkStart w:id="6" w:name="_Toc12350799"/>
      <w:bookmarkEnd w:id="3"/>
      <w:bookmarkEnd w:id="4"/>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22AD3A42" w14:textId="58D46A02"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2C7D20">
          <w:rPr>
            <w:rStyle w:val="Hyperlink"/>
            <w:rFonts w:ascii="Arial" w:hAnsi="Arial" w:cs="Arial"/>
            <w:noProof/>
          </w:rPr>
          <w:t>Course Overview</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_Toc12438429 \h </w:instrText>
        </w:r>
        <w:r w:rsidR="005F68BC" w:rsidRPr="002C7D20">
          <w:rPr>
            <w:rFonts w:ascii="Arial" w:hAnsi="Arial" w:cs="Arial"/>
            <w:noProof/>
            <w:webHidden/>
          </w:rPr>
        </w:r>
        <w:r w:rsidR="005F68BC" w:rsidRPr="002C7D20">
          <w:rPr>
            <w:rFonts w:ascii="Arial" w:hAnsi="Arial" w:cs="Arial"/>
            <w:noProof/>
            <w:webHidden/>
          </w:rPr>
          <w:fldChar w:fldCharType="separate"/>
        </w:r>
        <w:r w:rsidR="002F392F">
          <w:rPr>
            <w:rFonts w:ascii="Arial" w:hAnsi="Arial" w:cs="Arial"/>
            <w:noProof/>
            <w:webHidden/>
          </w:rPr>
          <w:t>1</w:t>
        </w:r>
        <w:r w:rsidR="005F68BC" w:rsidRPr="002C7D20">
          <w:rPr>
            <w:rFonts w:ascii="Arial" w:hAnsi="Arial" w:cs="Arial"/>
            <w:noProof/>
            <w:webHidden/>
          </w:rPr>
          <w:fldChar w:fldCharType="end"/>
        </w:r>
      </w:hyperlink>
    </w:p>
    <w:p w14:paraId="6AA0C613" w14:textId="644FCC17"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2C7D20">
          <w:rPr>
            <w:rStyle w:val="Hyperlink"/>
            <w:rFonts w:ascii="Arial" w:hAnsi="Arial" w:cs="Arial"/>
            <w:noProof/>
          </w:rPr>
          <w:t>Course Requirements/Assignments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_Toc12438430 \h </w:instrText>
        </w:r>
        <w:r w:rsidR="005F68BC" w:rsidRPr="002C7D20">
          <w:rPr>
            <w:rFonts w:ascii="Arial" w:hAnsi="Arial" w:cs="Arial"/>
            <w:noProof/>
            <w:webHidden/>
          </w:rPr>
        </w:r>
        <w:r w:rsidR="005F68BC" w:rsidRPr="002C7D20">
          <w:rPr>
            <w:rFonts w:ascii="Arial" w:hAnsi="Arial" w:cs="Arial"/>
            <w:noProof/>
            <w:webHidden/>
          </w:rPr>
          <w:fldChar w:fldCharType="separate"/>
        </w:r>
        <w:r w:rsidR="002F392F">
          <w:rPr>
            <w:rFonts w:ascii="Arial" w:hAnsi="Arial" w:cs="Arial"/>
            <w:noProof/>
            <w:webHidden/>
          </w:rPr>
          <w:t>3</w:t>
        </w:r>
        <w:r w:rsidR="005F68BC" w:rsidRPr="002C7D20">
          <w:rPr>
            <w:rFonts w:ascii="Arial" w:hAnsi="Arial" w:cs="Arial"/>
            <w:noProof/>
            <w:webHidden/>
          </w:rPr>
          <w:fldChar w:fldCharType="end"/>
        </w:r>
      </w:hyperlink>
    </w:p>
    <w:p w14:paraId="34DBA769" w14:textId="6331C60D"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2C7D20">
          <w:rPr>
            <w:rStyle w:val="Hyperlink"/>
            <w:rFonts w:ascii="Arial" w:hAnsi="Arial" w:cs="Arial"/>
            <w:noProof/>
            <w:lang w:val="en-GB"/>
          </w:rPr>
          <w:t>Assignment Submission and Grading</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_Toc12438431 \h </w:instrText>
        </w:r>
        <w:r w:rsidR="005F68BC" w:rsidRPr="002C7D20">
          <w:rPr>
            <w:rFonts w:ascii="Arial" w:hAnsi="Arial" w:cs="Arial"/>
            <w:noProof/>
            <w:webHidden/>
          </w:rPr>
        </w:r>
        <w:r w:rsidR="005F68BC" w:rsidRPr="002C7D20">
          <w:rPr>
            <w:rFonts w:ascii="Arial" w:hAnsi="Arial" w:cs="Arial"/>
            <w:noProof/>
            <w:webHidden/>
          </w:rPr>
          <w:fldChar w:fldCharType="separate"/>
        </w:r>
        <w:r w:rsidR="002F392F">
          <w:rPr>
            <w:rFonts w:ascii="Arial" w:hAnsi="Arial" w:cs="Arial"/>
            <w:noProof/>
            <w:webHidden/>
          </w:rPr>
          <w:t>4</w:t>
        </w:r>
        <w:r w:rsidR="005F68BC" w:rsidRPr="002C7D20">
          <w:rPr>
            <w:rFonts w:ascii="Arial" w:hAnsi="Arial" w:cs="Arial"/>
            <w:noProof/>
            <w:webHidden/>
          </w:rPr>
          <w:fldChar w:fldCharType="end"/>
        </w:r>
      </w:hyperlink>
    </w:p>
    <w:p w14:paraId="69B23F2F" w14:textId="1609F8D3"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2C7D20">
          <w:rPr>
            <w:rStyle w:val="Hyperlink"/>
            <w:rFonts w:ascii="Arial" w:hAnsi="Arial" w:cs="Arial"/>
            <w:noProof/>
          </w:rPr>
          <w:t>Student Responsibilities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_Toc12438432 \h </w:instrText>
        </w:r>
        <w:r w:rsidR="005F68BC" w:rsidRPr="002C7D20">
          <w:rPr>
            <w:rFonts w:ascii="Arial" w:hAnsi="Arial" w:cs="Arial"/>
            <w:noProof/>
            <w:webHidden/>
          </w:rPr>
        </w:r>
        <w:r w:rsidR="005F68BC" w:rsidRPr="002C7D20">
          <w:rPr>
            <w:rFonts w:ascii="Arial" w:hAnsi="Arial" w:cs="Arial"/>
            <w:noProof/>
            <w:webHidden/>
          </w:rPr>
          <w:fldChar w:fldCharType="separate"/>
        </w:r>
        <w:r w:rsidR="002F392F">
          <w:rPr>
            <w:rFonts w:ascii="Arial" w:hAnsi="Arial" w:cs="Arial"/>
            <w:noProof/>
            <w:webHidden/>
          </w:rPr>
          <w:t>5</w:t>
        </w:r>
        <w:r w:rsidR="005F68BC" w:rsidRPr="002C7D20">
          <w:rPr>
            <w:rFonts w:ascii="Arial" w:hAnsi="Arial" w:cs="Arial"/>
            <w:noProof/>
            <w:webHidden/>
          </w:rPr>
          <w:fldChar w:fldCharType="end"/>
        </w:r>
      </w:hyperlink>
    </w:p>
    <w:p w14:paraId="762ED852" w14:textId="689ED15C"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2C7D20">
          <w:rPr>
            <w:rStyle w:val="Hyperlink"/>
            <w:rFonts w:ascii="Arial" w:hAnsi="Arial" w:cs="Arial"/>
            <w:noProof/>
          </w:rPr>
          <w:t>Course Weekly Topics and Readings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_Toc12438433 \h </w:instrText>
        </w:r>
        <w:r w:rsidR="005F68BC" w:rsidRPr="002C7D20">
          <w:rPr>
            <w:rFonts w:ascii="Arial" w:hAnsi="Arial" w:cs="Arial"/>
            <w:noProof/>
            <w:webHidden/>
          </w:rPr>
        </w:r>
        <w:r w:rsidR="005F68BC" w:rsidRPr="002C7D20">
          <w:rPr>
            <w:rFonts w:ascii="Arial" w:hAnsi="Arial" w:cs="Arial"/>
            <w:noProof/>
            <w:webHidden/>
          </w:rPr>
          <w:fldChar w:fldCharType="separate"/>
        </w:r>
        <w:r w:rsidR="002F392F">
          <w:rPr>
            <w:rFonts w:ascii="Arial" w:hAnsi="Arial" w:cs="Arial"/>
            <w:noProof/>
            <w:webHidden/>
          </w:rPr>
          <w:t>9</w:t>
        </w:r>
        <w:r w:rsidR="005F68BC" w:rsidRPr="002C7D20">
          <w:rPr>
            <w:rFonts w:ascii="Arial" w:hAnsi="Arial" w:cs="Arial"/>
            <w:noProof/>
            <w:webHidden/>
          </w:rPr>
          <w:fldChar w:fldCharType="end"/>
        </w:r>
      </w:hyperlink>
    </w:p>
    <w:p w14:paraId="7E2DB15B" w14:textId="77777777"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7" w:name="_Toc12438429"/>
      <w:r w:rsidR="00B87E74" w:rsidRPr="002C7D20">
        <w:rPr>
          <w:rFonts w:cs="Arial"/>
        </w:rPr>
        <w:t>Course Overview</w:t>
      </w:r>
      <w:bookmarkEnd w:id="5"/>
      <w:bookmarkEnd w:id="6"/>
      <w:bookmarkEnd w:id="7"/>
    </w:p>
    <w:p w14:paraId="39F9DBBB" w14:textId="77777777" w:rsidR="007F0D43" w:rsidRPr="002C7D20" w:rsidRDefault="003F60FC" w:rsidP="00BF4349">
      <w:pPr>
        <w:pStyle w:val="Heading2"/>
      </w:pPr>
      <w:bookmarkStart w:id="8" w:name="_Toc12350800"/>
      <w:r w:rsidRPr="002C7D20">
        <w:t>Course Description:</w:t>
      </w:r>
      <w:bookmarkEnd w:id="8"/>
    </w:p>
    <w:p w14:paraId="6ABF24BF" w14:textId="5DE326E8" w:rsidR="00424A13" w:rsidRDefault="00424A13" w:rsidP="00BF4349">
      <w:pPr>
        <w:pStyle w:val="Heading2"/>
        <w:rPr>
          <w:b w:val="0"/>
          <w:bCs/>
        </w:rPr>
      </w:pPr>
      <w:r w:rsidRPr="002F392F">
        <w:rPr>
          <w:b w:val="0"/>
          <w:bCs/>
        </w:rPr>
        <w:t>The purpose of this course is to deepen your understanding of social work with groups. Social workers are required to work with groups in almost all practice settings</w:t>
      </w:r>
      <w:r w:rsidR="002F392F" w:rsidRPr="002F392F">
        <w:rPr>
          <w:b w:val="0"/>
          <w:bCs/>
        </w:rPr>
        <w:t xml:space="preserve">. </w:t>
      </w:r>
      <w:r w:rsidRPr="002F392F">
        <w:rPr>
          <w:b w:val="0"/>
          <w:bCs/>
        </w:rPr>
        <w:t xml:space="preserve">Whether the “group” is a case conference, team meeting, research focus group, community meeting, or group therapy, social workers </w:t>
      </w:r>
      <w:proofErr w:type="gramStart"/>
      <w:r w:rsidRPr="002F392F">
        <w:rPr>
          <w:b w:val="0"/>
          <w:bCs/>
        </w:rPr>
        <w:t>are called</w:t>
      </w:r>
      <w:proofErr w:type="gramEnd"/>
      <w:r w:rsidRPr="002F392F">
        <w:rPr>
          <w:b w:val="0"/>
          <w:bCs/>
        </w:rPr>
        <w:t xml:space="preserve"> upon to understand group dynamics and know how to facilitate group process</w:t>
      </w:r>
      <w:r w:rsidR="002F392F" w:rsidRPr="002F392F">
        <w:rPr>
          <w:b w:val="0"/>
          <w:bCs/>
        </w:rPr>
        <w:t xml:space="preserve">. </w:t>
      </w:r>
    </w:p>
    <w:p w14:paraId="6E5876AF" w14:textId="77777777" w:rsidR="002F392F" w:rsidRPr="002F392F" w:rsidRDefault="002F392F" w:rsidP="002F392F">
      <w:pPr>
        <w:rPr>
          <w:lang w:val="en-GB"/>
        </w:rPr>
      </w:pPr>
    </w:p>
    <w:p w14:paraId="41F192D8" w14:textId="0D85B7A7" w:rsidR="00424A13" w:rsidRPr="002F392F" w:rsidRDefault="006D310B" w:rsidP="00BF4349">
      <w:pPr>
        <w:pStyle w:val="Heading2"/>
        <w:rPr>
          <w:b w:val="0"/>
          <w:bCs/>
        </w:rPr>
      </w:pPr>
      <w:r w:rsidRPr="002F392F">
        <w:rPr>
          <w:b w:val="0"/>
          <w:bCs/>
        </w:rPr>
        <w:t>Our</w:t>
      </w:r>
      <w:r w:rsidR="00424A13" w:rsidRPr="002F392F">
        <w:rPr>
          <w:b w:val="0"/>
          <w:bCs/>
        </w:rPr>
        <w:t xml:space="preserve"> course will provide an opportunity to learn and practice specific skills necessary to promote effective group functioning – both as group members and group facilitators – based on an understanding of various dynamics, </w:t>
      </w:r>
      <w:r w:rsidR="002F392F" w:rsidRPr="002F392F">
        <w:rPr>
          <w:b w:val="0"/>
          <w:bCs/>
        </w:rPr>
        <w:t>systems,</w:t>
      </w:r>
      <w:r w:rsidR="00424A13" w:rsidRPr="002F392F">
        <w:rPr>
          <w:b w:val="0"/>
          <w:bCs/>
        </w:rPr>
        <w:t xml:space="preserve"> and structural influences. It is designed to help students further develop skills and comfort in group development, analysis, facilitation, and evaluation.</w:t>
      </w:r>
    </w:p>
    <w:p w14:paraId="43FDA6DF" w14:textId="77777777" w:rsidR="002F392F" w:rsidRDefault="002F392F" w:rsidP="006D310B">
      <w:pPr>
        <w:rPr>
          <w:b w:val="0"/>
          <w:bCs/>
        </w:rPr>
      </w:pPr>
    </w:p>
    <w:p w14:paraId="607E146D" w14:textId="52CE00B3" w:rsidR="006D310B" w:rsidRPr="00284D92" w:rsidRDefault="006D310B" w:rsidP="006D310B">
      <w:pPr>
        <w:rPr>
          <w:b w:val="0"/>
          <w:bCs/>
        </w:rPr>
      </w:pPr>
      <w:r w:rsidRPr="00284D92">
        <w:rPr>
          <w:b w:val="0"/>
          <w:bCs/>
        </w:rPr>
        <w:t xml:space="preserve">Our collaborative work together will be rooted in an Interpersonal Classroom Model (Taylor, 2022). This is an approach to teaching and learning effective social work group practice that prioritizes activities that ‘mirror or simulate what students will actually do as professionals’ (Taylor, 2022, pg. 296). Our shared learning throughout our course </w:t>
      </w:r>
      <w:r w:rsidR="00284D92" w:rsidRPr="00284D92">
        <w:rPr>
          <w:b w:val="0"/>
          <w:bCs/>
        </w:rPr>
        <w:t xml:space="preserve">will aim to be relational, experiential, flexible and </w:t>
      </w:r>
      <w:r w:rsidR="00284D92">
        <w:rPr>
          <w:b w:val="0"/>
          <w:bCs/>
        </w:rPr>
        <w:t>embedded</w:t>
      </w:r>
      <w:r w:rsidR="00284D92" w:rsidRPr="00284D92">
        <w:rPr>
          <w:b w:val="0"/>
          <w:bCs/>
        </w:rPr>
        <w:t xml:space="preserve"> in critical reflexivity.</w:t>
      </w:r>
    </w:p>
    <w:p w14:paraId="3C768631" w14:textId="77777777" w:rsidR="002F392F" w:rsidRDefault="002F392F">
      <w:pPr>
        <w:rPr>
          <w:rFonts w:eastAsia="MS Gothic" w:cs="Arial"/>
          <w:szCs w:val="24"/>
          <w:lang w:val="en-GB"/>
        </w:rPr>
      </w:pPr>
      <w:r>
        <w:br w:type="page"/>
      </w:r>
    </w:p>
    <w:p w14:paraId="6B16324E" w14:textId="2A06E590" w:rsidR="00716392" w:rsidRPr="002C7D20" w:rsidRDefault="009C48C6" w:rsidP="00BF4349">
      <w:pPr>
        <w:pStyle w:val="Heading2"/>
      </w:pPr>
      <w:bookmarkStart w:id="9" w:name="_Toc12350801"/>
      <w:r w:rsidRPr="002C7D20">
        <w:lastRenderedPageBreak/>
        <w:t>Course Objectives:</w:t>
      </w:r>
      <w:bookmarkEnd w:id="9"/>
      <w:r w:rsidRPr="002C7D20">
        <w:t xml:space="preserve">  </w:t>
      </w:r>
    </w:p>
    <w:p w14:paraId="2B68BDDA" w14:textId="6B3BBAB6" w:rsidR="00424A13" w:rsidRDefault="00424A13" w:rsidP="00424A13">
      <w:pPr>
        <w:pStyle w:val="Default"/>
        <w:numPr>
          <w:ilvl w:val="0"/>
          <w:numId w:val="2"/>
        </w:numPr>
        <w:rPr>
          <w:rFonts w:ascii="Arial" w:hAnsi="Arial" w:cs="Arial"/>
          <w:bCs/>
          <w:lang w:val="en-GB"/>
        </w:rPr>
      </w:pPr>
      <w:r w:rsidRPr="00563627">
        <w:rPr>
          <w:rFonts w:ascii="Arial" w:hAnsi="Arial" w:cs="Arial"/>
          <w:bCs/>
          <w:lang w:val="en-GB"/>
        </w:rPr>
        <w:t>Construct meaning from the history and development of group work practice within the profession of Social Work, as well as its function within the current socio-political context;</w:t>
      </w:r>
    </w:p>
    <w:p w14:paraId="6D76D7DE" w14:textId="53606213" w:rsidR="00284D92" w:rsidRPr="00563627" w:rsidRDefault="00A704D8" w:rsidP="00424A13">
      <w:pPr>
        <w:pStyle w:val="Default"/>
        <w:numPr>
          <w:ilvl w:val="0"/>
          <w:numId w:val="2"/>
        </w:numPr>
        <w:rPr>
          <w:rFonts w:ascii="Arial" w:hAnsi="Arial" w:cs="Arial"/>
          <w:bCs/>
          <w:lang w:val="en-GB"/>
        </w:rPr>
      </w:pPr>
      <w:r>
        <w:rPr>
          <w:rFonts w:ascii="Arial" w:hAnsi="Arial" w:cs="Arial"/>
          <w:bCs/>
          <w:lang w:val="en-GB"/>
        </w:rPr>
        <w:t>Unpack and understand - through the lens of critical reflexivity and intersectionality - mindfulness, here-and-now, mutual aid, group conflict and group cohesion, within the group context;</w:t>
      </w:r>
    </w:p>
    <w:p w14:paraId="2C1B3B28" w14:textId="0D917B2D" w:rsidR="00424A13" w:rsidRPr="00563627" w:rsidRDefault="00424A13" w:rsidP="00424A13">
      <w:pPr>
        <w:pStyle w:val="Default"/>
        <w:numPr>
          <w:ilvl w:val="0"/>
          <w:numId w:val="2"/>
        </w:numPr>
        <w:rPr>
          <w:rFonts w:ascii="Arial" w:hAnsi="Arial" w:cs="Arial"/>
          <w:bCs/>
          <w:lang w:val="en-GB"/>
        </w:rPr>
      </w:pPr>
      <w:r w:rsidRPr="00563627">
        <w:rPr>
          <w:rFonts w:ascii="Arial" w:hAnsi="Arial" w:cs="Arial"/>
          <w:bCs/>
          <w:lang w:val="en-GB"/>
        </w:rPr>
        <w:t>De</w:t>
      </w:r>
      <w:r w:rsidR="00A704D8">
        <w:rPr>
          <w:rFonts w:ascii="Arial" w:hAnsi="Arial" w:cs="Arial"/>
          <w:bCs/>
          <w:lang w:val="en-GB"/>
        </w:rPr>
        <w:t>velop personal goals regarding</w:t>
      </w:r>
      <w:r w:rsidRPr="00563627">
        <w:rPr>
          <w:rFonts w:ascii="Arial" w:hAnsi="Arial" w:cs="Arial"/>
          <w:bCs/>
          <w:lang w:val="en-GB"/>
        </w:rPr>
        <w:t xml:space="preserve"> skills in analysis of group planning, process</w:t>
      </w:r>
      <w:r w:rsidR="00A704D8">
        <w:rPr>
          <w:rFonts w:ascii="Arial" w:hAnsi="Arial" w:cs="Arial"/>
          <w:bCs/>
          <w:lang w:val="en-GB"/>
        </w:rPr>
        <w:t>, participation</w:t>
      </w:r>
      <w:r w:rsidRPr="00563627">
        <w:rPr>
          <w:rFonts w:ascii="Arial" w:hAnsi="Arial" w:cs="Arial"/>
          <w:bCs/>
          <w:lang w:val="en-GB"/>
        </w:rPr>
        <w:t xml:space="preserve"> and facilitation;</w:t>
      </w:r>
    </w:p>
    <w:p w14:paraId="134C3230" w14:textId="77777777" w:rsidR="00A704D8" w:rsidRDefault="00424A13" w:rsidP="00424A13">
      <w:pPr>
        <w:pStyle w:val="Default"/>
        <w:numPr>
          <w:ilvl w:val="0"/>
          <w:numId w:val="2"/>
        </w:numPr>
        <w:rPr>
          <w:rFonts w:ascii="Arial" w:hAnsi="Arial" w:cs="Arial"/>
          <w:lang w:val="en-GB"/>
        </w:rPr>
      </w:pPr>
      <w:r w:rsidRPr="00563627">
        <w:rPr>
          <w:rFonts w:ascii="Arial" w:hAnsi="Arial" w:cs="Arial"/>
          <w:lang w:val="en-GB"/>
        </w:rPr>
        <w:t xml:space="preserve">Reflect upon ethical considerations, organizational and social contexts while attending to issues of power and structural forces, </w:t>
      </w:r>
    </w:p>
    <w:p w14:paraId="2BB930D2" w14:textId="707EB7AB" w:rsidR="00424A13" w:rsidRPr="00563627" w:rsidRDefault="00A704D8" w:rsidP="00424A13">
      <w:pPr>
        <w:pStyle w:val="Default"/>
        <w:numPr>
          <w:ilvl w:val="0"/>
          <w:numId w:val="2"/>
        </w:numPr>
        <w:rPr>
          <w:rFonts w:ascii="Arial" w:hAnsi="Arial" w:cs="Arial"/>
          <w:lang w:val="en-GB"/>
        </w:rPr>
      </w:pPr>
      <w:r>
        <w:rPr>
          <w:rFonts w:ascii="Arial" w:hAnsi="Arial" w:cs="Arial"/>
          <w:lang w:val="en-GB"/>
        </w:rPr>
        <w:t xml:space="preserve">Understand what it means to embed an anti-racist, anti-oppressive and anti-Colonial approach to social work practice within groups, </w:t>
      </w:r>
      <w:r w:rsidR="00424A13" w:rsidRPr="00563627">
        <w:rPr>
          <w:rFonts w:ascii="Arial" w:hAnsi="Arial" w:cs="Arial"/>
          <w:lang w:val="en-GB"/>
        </w:rPr>
        <w:t>and;</w:t>
      </w:r>
    </w:p>
    <w:p w14:paraId="7A92A01B" w14:textId="19D81BFB" w:rsidR="00424A13" w:rsidRPr="00563627" w:rsidRDefault="00424A13" w:rsidP="00424A13">
      <w:pPr>
        <w:pStyle w:val="Default"/>
        <w:numPr>
          <w:ilvl w:val="0"/>
          <w:numId w:val="2"/>
        </w:numPr>
        <w:rPr>
          <w:rFonts w:ascii="Arial" w:hAnsi="Arial" w:cs="Arial"/>
          <w:lang w:val="en-GB"/>
        </w:rPr>
      </w:pPr>
      <w:r w:rsidRPr="00563627">
        <w:rPr>
          <w:rFonts w:ascii="Arial" w:hAnsi="Arial" w:cs="Arial"/>
          <w:lang w:val="en-CA"/>
        </w:rPr>
        <w:t xml:space="preserve">Demonstrate </w:t>
      </w:r>
      <w:r w:rsidR="00A704D8">
        <w:rPr>
          <w:rFonts w:ascii="Arial" w:hAnsi="Arial" w:cs="Arial"/>
          <w:lang w:val="en-CA"/>
        </w:rPr>
        <w:t>self-</w:t>
      </w:r>
      <w:r w:rsidRPr="00563627">
        <w:rPr>
          <w:rFonts w:ascii="Arial" w:hAnsi="Arial" w:cs="Arial"/>
          <w:lang w:val="en-CA"/>
        </w:rPr>
        <w:t xml:space="preserve">awareness of social location and its impact on group process, </w:t>
      </w:r>
      <w:r w:rsidR="002F392F" w:rsidRPr="00563627">
        <w:rPr>
          <w:rFonts w:ascii="Arial" w:hAnsi="Arial" w:cs="Arial"/>
          <w:lang w:val="en-CA"/>
        </w:rPr>
        <w:t>dynamics,</w:t>
      </w:r>
      <w:r w:rsidRPr="00563627">
        <w:rPr>
          <w:rFonts w:ascii="Arial" w:hAnsi="Arial" w:cs="Arial"/>
          <w:lang w:val="en-CA"/>
        </w:rPr>
        <w:t xml:space="preserve"> and participation.</w:t>
      </w:r>
      <w:r w:rsidRPr="00563627">
        <w:rPr>
          <w:rFonts w:ascii="Arial" w:hAnsi="Arial" w:cs="Arial"/>
        </w:rPr>
        <w:t xml:space="preserve"> </w:t>
      </w:r>
    </w:p>
    <w:p w14:paraId="18C55D6B" w14:textId="44BD4958" w:rsidR="00424A13" w:rsidRDefault="00424A13" w:rsidP="004257BD">
      <w:pPr>
        <w:rPr>
          <w:rFonts w:cs="Arial"/>
        </w:rPr>
      </w:pPr>
      <w:r w:rsidRPr="002C7D20" w:rsidDel="00424A13">
        <w:rPr>
          <w:rFonts w:cs="Arial"/>
          <w:b w:val="0"/>
        </w:rPr>
        <w:t xml:space="preserve"> </w:t>
      </w:r>
    </w:p>
    <w:p w14:paraId="41BA25B9" w14:textId="77777777" w:rsidR="003F60FC" w:rsidRPr="002C7D20" w:rsidRDefault="003F60FC" w:rsidP="004257BD">
      <w:r w:rsidRPr="002C7D20">
        <w:t xml:space="preserve">The basic assumptions of this course concur with the broader curriculum context set by the </w:t>
      </w:r>
      <w:r w:rsidRPr="002C7D20">
        <w:rPr>
          <w:bCs/>
        </w:rPr>
        <w:t>School of Social Work's Statement of Philosophy</w:t>
      </w:r>
      <w:r w:rsidRPr="002C7D20">
        <w:t>:</w:t>
      </w:r>
    </w:p>
    <w:p w14:paraId="1D460878" w14:textId="445A8CEB" w:rsidR="00B87E74" w:rsidRDefault="003F60FC" w:rsidP="00B87E74">
      <w:pPr>
        <w:rPr>
          <w:rFonts w:cs="Arial"/>
          <w:b w:val="0"/>
          <w:i/>
          <w:iCs/>
          <w:szCs w:val="24"/>
        </w:rPr>
      </w:pPr>
      <w:r w:rsidRPr="002C7D20">
        <w:rPr>
          <w:rFonts w:cs="Arial"/>
          <w:b w:val="0"/>
          <w:i/>
          <w:iCs/>
          <w:szCs w:val="24"/>
        </w:rPr>
        <w:t xml:space="preserve">As social workers, we operate in a society characterized by power imbalances that affect us all. These power imbalances are based on age, class, ethnicity, gender identity, geographic location, health, ability, race, sexual </w:t>
      </w:r>
      <w:r w:rsidR="002F392F" w:rsidRPr="002C7D20">
        <w:rPr>
          <w:rFonts w:cs="Arial"/>
          <w:b w:val="0"/>
          <w:i/>
          <w:iCs/>
          <w:szCs w:val="24"/>
        </w:rPr>
        <w:t>identity,</w:t>
      </w:r>
      <w:r w:rsidRPr="002C7D20">
        <w:rPr>
          <w:rFonts w:cs="Arial"/>
          <w:b w:val="0"/>
          <w:i/>
          <w:iCs/>
          <w:szCs w:val="24"/>
        </w:rPr>
        <w:t xml:space="preserve">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61F429C" w14:textId="77777777" w:rsidR="002F392F" w:rsidRPr="002C7D20" w:rsidRDefault="002F392F" w:rsidP="00B87E74">
      <w:pPr>
        <w:rPr>
          <w:rFonts w:cs="Arial"/>
          <w:b w:val="0"/>
          <w:i/>
          <w:iCs/>
          <w:szCs w:val="24"/>
        </w:rPr>
      </w:pPr>
    </w:p>
    <w:p w14:paraId="22BFAA67" w14:textId="77777777" w:rsidR="00B87E74" w:rsidRPr="002C7D20" w:rsidRDefault="00B87E74" w:rsidP="00BF4349">
      <w:pPr>
        <w:pStyle w:val="Heading2"/>
      </w:pPr>
      <w:bookmarkStart w:id="10" w:name="_Toc12350802"/>
      <w:r w:rsidRPr="002C7D20">
        <w:t>Course Format</w:t>
      </w:r>
      <w:bookmarkEnd w:id="10"/>
    </w:p>
    <w:p w14:paraId="5DDFEF98" w14:textId="2FACBB49" w:rsidR="00E235D6" w:rsidRDefault="00EF6A9F" w:rsidP="00B87E74">
      <w:pPr>
        <w:rPr>
          <w:rFonts w:eastAsia="Calibri"/>
          <w:b w:val="0"/>
        </w:rPr>
      </w:pPr>
      <w:r>
        <w:rPr>
          <w:rFonts w:eastAsia="Calibri"/>
          <w:b w:val="0"/>
        </w:rPr>
        <w:t>Our</w:t>
      </w:r>
      <w:r w:rsidR="0034240F" w:rsidRPr="00C167C8">
        <w:rPr>
          <w:rFonts w:eastAsia="Calibri"/>
          <w:b w:val="0"/>
        </w:rPr>
        <w:t xml:space="preserve"> course will be divided into two parts – </w:t>
      </w:r>
      <w:r>
        <w:rPr>
          <w:rFonts w:eastAsia="Calibri"/>
          <w:b w:val="0"/>
        </w:rPr>
        <w:t xml:space="preserve">content learning and experiential learning. The central focus of course content learning, that will take place in the first half of our weekly shared time, is abstract conceptualization or thinking. Content learning may include didactic component with short lectures, discussion questions, guest speakers, etc. The second half of our time together will be rooted in experiential learning, aimed to engage students directly with the group process. This will take place in smaller tutorial groups that will be assigned the second week. </w:t>
      </w:r>
      <w:r w:rsidR="0034240F" w:rsidRPr="00C167C8">
        <w:rPr>
          <w:rFonts w:eastAsia="Calibri"/>
          <w:b w:val="0"/>
        </w:rPr>
        <w:t>Classroom discussion</w:t>
      </w:r>
      <w:r w:rsidR="00A704D8">
        <w:rPr>
          <w:rFonts w:eastAsia="Calibri"/>
          <w:b w:val="0"/>
        </w:rPr>
        <w:t>s are</w:t>
      </w:r>
      <w:r w:rsidR="0034240F" w:rsidRPr="00C167C8">
        <w:rPr>
          <w:rFonts w:eastAsia="Calibri"/>
          <w:b w:val="0"/>
        </w:rPr>
        <w:t xml:space="preserve"> welcomed</w:t>
      </w:r>
      <w:r>
        <w:rPr>
          <w:rFonts w:eastAsia="Calibri"/>
          <w:b w:val="0"/>
        </w:rPr>
        <w:t>,</w:t>
      </w:r>
      <w:r w:rsidR="0034240F" w:rsidRPr="00C167C8">
        <w:rPr>
          <w:rFonts w:eastAsia="Calibri"/>
          <w:b w:val="0"/>
        </w:rPr>
        <w:t xml:space="preserve"> and students are encouraged to bring examples from their practice and/or life experience to illustrate or enrich the material.</w:t>
      </w:r>
    </w:p>
    <w:p w14:paraId="1099B40B" w14:textId="77777777" w:rsidR="002F392F" w:rsidRDefault="002F392F" w:rsidP="00B87E74">
      <w:pPr>
        <w:rPr>
          <w:rFonts w:eastAsia="Calibri" w:cs="Arial"/>
          <w:b w:val="0"/>
        </w:rPr>
      </w:pPr>
    </w:p>
    <w:p w14:paraId="5432D99E" w14:textId="5DC018F5" w:rsidR="00DA14B2" w:rsidRDefault="00B87E74" w:rsidP="00BF4349">
      <w:pPr>
        <w:pStyle w:val="Heading2"/>
      </w:pPr>
      <w:bookmarkStart w:id="11" w:name="_Toc12350803"/>
      <w:r w:rsidRPr="002C7D20">
        <w:t>Required Texts:</w:t>
      </w:r>
      <w:bookmarkEnd w:id="11"/>
      <w:r w:rsidRPr="002C7D20">
        <w:t xml:space="preserve">  </w:t>
      </w:r>
    </w:p>
    <w:p w14:paraId="2D8A59A1" w14:textId="7A6238A6" w:rsidR="0062411A" w:rsidRPr="0062411A" w:rsidRDefault="0062411A" w:rsidP="0062411A">
      <w:pPr>
        <w:rPr>
          <w:b w:val="0"/>
          <w:bCs/>
          <w:lang w:val="en-GB"/>
        </w:rPr>
      </w:pPr>
      <w:r w:rsidRPr="0062411A">
        <w:rPr>
          <w:b w:val="0"/>
          <w:bCs/>
          <w:lang w:val="en-GB"/>
        </w:rPr>
        <w:t xml:space="preserve">Weekly readings assigned throughout the </w:t>
      </w:r>
      <w:r w:rsidR="002F392F" w:rsidRPr="0062411A">
        <w:rPr>
          <w:b w:val="0"/>
          <w:bCs/>
          <w:lang w:val="en-GB"/>
        </w:rPr>
        <w:t>course and</w:t>
      </w:r>
      <w:r w:rsidR="00BF4349">
        <w:rPr>
          <w:b w:val="0"/>
          <w:bCs/>
          <w:lang w:val="en-GB"/>
        </w:rPr>
        <w:t xml:space="preserve"> posted on Avenue to Learn one week prior to class.</w:t>
      </w:r>
    </w:p>
    <w:p w14:paraId="656791D1" w14:textId="77777777" w:rsidR="0062411A" w:rsidRPr="0062411A" w:rsidRDefault="0062411A" w:rsidP="0062411A">
      <w:pPr>
        <w:rPr>
          <w:lang w:val="en-GB"/>
        </w:rPr>
      </w:pPr>
    </w:p>
    <w:p w14:paraId="672E38F8" w14:textId="77777777" w:rsidR="00DA14B2" w:rsidRPr="00DA14B2" w:rsidRDefault="00DA14B2" w:rsidP="00DA14B2">
      <w:pPr>
        <w:rPr>
          <w:rFonts w:cs="Arial"/>
          <w:b w:val="0"/>
          <w:bCs/>
          <w:szCs w:val="24"/>
          <w:lang w:val="en-GB"/>
        </w:rPr>
      </w:pPr>
      <w:r w:rsidRPr="00EF6A9F">
        <w:rPr>
          <w:rFonts w:cs="Arial"/>
          <w:b w:val="0"/>
          <w:bCs/>
          <w:i/>
          <w:iCs/>
          <w:szCs w:val="24"/>
          <w:lang w:val="en-GB"/>
        </w:rPr>
        <w:t>Additional</w:t>
      </w:r>
      <w:r w:rsidRPr="00DA14B2">
        <w:rPr>
          <w:rFonts w:cs="Arial"/>
          <w:b w:val="0"/>
          <w:bCs/>
          <w:szCs w:val="24"/>
          <w:lang w:val="en-GB"/>
        </w:rPr>
        <w:t xml:space="preserve"> Suggested Readings:</w:t>
      </w:r>
    </w:p>
    <w:p w14:paraId="734C8225" w14:textId="77777777" w:rsidR="00DA14B2" w:rsidRPr="00DA14B2" w:rsidRDefault="00DA14B2" w:rsidP="00DA14B2">
      <w:pPr>
        <w:rPr>
          <w:rFonts w:cs="Arial"/>
          <w:b w:val="0"/>
          <w:bCs/>
          <w:szCs w:val="24"/>
          <w:lang w:val="en-GB"/>
        </w:rPr>
      </w:pPr>
      <w:r w:rsidRPr="00DA14B2">
        <w:rPr>
          <w:rFonts w:cs="Arial"/>
          <w:b w:val="0"/>
          <w:bCs/>
          <w:szCs w:val="24"/>
          <w:lang w:val="en-GB"/>
        </w:rPr>
        <w:t>Books:</w:t>
      </w:r>
    </w:p>
    <w:p w14:paraId="0FE0AC69" w14:textId="7B8A3AD2" w:rsidR="0062411A" w:rsidRPr="0062411A" w:rsidRDefault="0062411A" w:rsidP="0062411A">
      <w:pPr>
        <w:numPr>
          <w:ilvl w:val="0"/>
          <w:numId w:val="25"/>
        </w:numPr>
        <w:rPr>
          <w:rFonts w:cs="Arial"/>
          <w:b w:val="0"/>
          <w:szCs w:val="24"/>
        </w:rPr>
      </w:pPr>
      <w:r>
        <w:rPr>
          <w:rFonts w:cs="Arial"/>
          <w:b w:val="0"/>
          <w:szCs w:val="24"/>
        </w:rPr>
        <w:t xml:space="preserve">Pelech, W., Basso, R., Lee, C. &amp; Gandarilla, M. (2016). </w:t>
      </w:r>
      <w:r w:rsidRPr="00C167C8">
        <w:rPr>
          <w:rFonts w:cs="Arial"/>
          <w:b w:val="0"/>
          <w:i/>
          <w:szCs w:val="24"/>
        </w:rPr>
        <w:t>Inclusive Group Work</w:t>
      </w:r>
      <w:r>
        <w:rPr>
          <w:rFonts w:cs="Arial"/>
          <w:b w:val="0"/>
          <w:szCs w:val="24"/>
        </w:rPr>
        <w:t>.  New York, NY: Oxford University Press.</w:t>
      </w:r>
    </w:p>
    <w:p w14:paraId="5929BB01" w14:textId="730A9228" w:rsidR="00DA14B2" w:rsidRPr="00DA14B2" w:rsidRDefault="00DA14B2" w:rsidP="00DA14B2">
      <w:pPr>
        <w:numPr>
          <w:ilvl w:val="0"/>
          <w:numId w:val="25"/>
        </w:numPr>
        <w:rPr>
          <w:rFonts w:cs="Arial"/>
          <w:b w:val="0"/>
          <w:szCs w:val="24"/>
          <w:lang w:val="en-GB"/>
        </w:rPr>
      </w:pPr>
      <w:r w:rsidRPr="00DA14B2">
        <w:rPr>
          <w:rFonts w:cs="Arial"/>
          <w:b w:val="0"/>
          <w:szCs w:val="24"/>
          <w:lang w:val="en-CA"/>
        </w:rPr>
        <w:t>Brandler, S. &amp; Roman, C.P. (2016). Group work: Skills and strategies for effective interventions. (3rd Ed). New York: Routledge.</w:t>
      </w:r>
    </w:p>
    <w:p w14:paraId="30F7EF0E" w14:textId="77777777" w:rsidR="00DA14B2" w:rsidRPr="00DA14B2" w:rsidRDefault="00DA14B2" w:rsidP="00DA14B2">
      <w:pPr>
        <w:numPr>
          <w:ilvl w:val="0"/>
          <w:numId w:val="25"/>
        </w:numPr>
        <w:rPr>
          <w:rFonts w:cs="Arial"/>
          <w:b w:val="0"/>
          <w:bCs/>
          <w:szCs w:val="24"/>
          <w:lang w:val="en-GB"/>
        </w:rPr>
      </w:pPr>
      <w:r w:rsidRPr="00DA14B2">
        <w:rPr>
          <w:rFonts w:cs="Arial"/>
          <w:b w:val="0"/>
          <w:bCs/>
          <w:szCs w:val="24"/>
          <w:lang w:val="en-GB"/>
        </w:rPr>
        <w:lastRenderedPageBreak/>
        <w:t>Corey, M., Corey, G. &amp; Corey, C. (2008). Groups: Process and Practice. Monterey, CA: Brooks/Cole.</w:t>
      </w:r>
    </w:p>
    <w:p w14:paraId="329AAFD2" w14:textId="77777777" w:rsidR="00DA14B2" w:rsidRPr="00DA14B2" w:rsidRDefault="00DA14B2" w:rsidP="00DA14B2">
      <w:pPr>
        <w:numPr>
          <w:ilvl w:val="0"/>
          <w:numId w:val="25"/>
        </w:numPr>
        <w:rPr>
          <w:rFonts w:cs="Arial"/>
          <w:b w:val="0"/>
          <w:bCs/>
          <w:szCs w:val="24"/>
          <w:lang w:val="en-GB"/>
        </w:rPr>
      </w:pPr>
      <w:r w:rsidRPr="00DA14B2">
        <w:rPr>
          <w:rFonts w:cs="Arial"/>
          <w:b w:val="0"/>
          <w:bCs/>
          <w:szCs w:val="24"/>
          <w:lang w:val="en-GB"/>
        </w:rPr>
        <w:t>Garvin, C.D., Gutierrez, L.M. &amp; Galinsky, M.J. (2004). Handbook of Social Work With Groups. New York, NY: Guilford.</w:t>
      </w:r>
    </w:p>
    <w:p w14:paraId="0F28E737" w14:textId="055133FA" w:rsidR="00DA14B2" w:rsidRPr="0062411A" w:rsidRDefault="00DA14B2" w:rsidP="00DA14B2">
      <w:pPr>
        <w:numPr>
          <w:ilvl w:val="0"/>
          <w:numId w:val="25"/>
        </w:numPr>
        <w:rPr>
          <w:rFonts w:cs="Arial"/>
          <w:b w:val="0"/>
          <w:szCs w:val="24"/>
          <w:lang w:val="en-GB"/>
        </w:rPr>
      </w:pPr>
      <w:r w:rsidRPr="00DA14B2">
        <w:rPr>
          <w:rFonts w:cs="Arial"/>
          <w:b w:val="0"/>
          <w:szCs w:val="24"/>
          <w:lang w:val="en-CA"/>
        </w:rPr>
        <w:t xml:space="preserve">Gitterman, A. &amp; Shulman, L. (Eds.). (2005). Mutual aid groups, vulnerable and resilient populations, and the life cycle. 3rd Edition. New York: Columbia University Press. </w:t>
      </w:r>
    </w:p>
    <w:p w14:paraId="2F3AD590" w14:textId="77777777" w:rsidR="00DA14B2" w:rsidRPr="00DA14B2" w:rsidRDefault="00DA14B2" w:rsidP="00DA14B2">
      <w:pPr>
        <w:numPr>
          <w:ilvl w:val="0"/>
          <w:numId w:val="25"/>
        </w:numPr>
        <w:rPr>
          <w:rFonts w:cs="Arial"/>
          <w:b w:val="0"/>
          <w:szCs w:val="24"/>
          <w:lang w:val="en-GB"/>
        </w:rPr>
      </w:pPr>
      <w:r w:rsidRPr="00DA14B2">
        <w:rPr>
          <w:rFonts w:cs="Arial"/>
          <w:b w:val="0"/>
          <w:szCs w:val="24"/>
          <w:lang w:val="en-CA"/>
        </w:rPr>
        <w:t>Northen, H., &amp; Kurland, R. (2001). Social work with groups (3rd ed.) New York: Columbia University Press.</w:t>
      </w:r>
    </w:p>
    <w:p w14:paraId="7F1FD212" w14:textId="77777777" w:rsidR="00DA14B2" w:rsidRPr="00DA14B2" w:rsidRDefault="00DA14B2" w:rsidP="00DA14B2">
      <w:pPr>
        <w:numPr>
          <w:ilvl w:val="0"/>
          <w:numId w:val="25"/>
        </w:numPr>
        <w:rPr>
          <w:rFonts w:cs="Arial"/>
          <w:b w:val="0"/>
          <w:bCs/>
          <w:szCs w:val="24"/>
          <w:lang w:val="en-GB"/>
        </w:rPr>
      </w:pPr>
      <w:r w:rsidRPr="00DA14B2">
        <w:rPr>
          <w:rFonts w:cs="Arial"/>
          <w:b w:val="0"/>
          <w:bCs/>
          <w:szCs w:val="24"/>
          <w:lang w:val="en-GB"/>
        </w:rPr>
        <w:t>Toseland, R.W. &amp; Rivas, R.F. (2017). An Introduction to Group Work Practice. Toronto, ON: Allyn &amp; Bacon.</w:t>
      </w:r>
    </w:p>
    <w:p w14:paraId="02CAF7CD" w14:textId="77777777" w:rsidR="00DA14B2" w:rsidRPr="00DA14B2" w:rsidRDefault="00DA14B2" w:rsidP="00DA14B2">
      <w:pPr>
        <w:numPr>
          <w:ilvl w:val="0"/>
          <w:numId w:val="25"/>
        </w:numPr>
        <w:rPr>
          <w:rFonts w:cs="Arial"/>
          <w:b w:val="0"/>
          <w:bCs/>
          <w:szCs w:val="24"/>
          <w:lang w:val="en-GB"/>
        </w:rPr>
      </w:pPr>
      <w:r w:rsidRPr="00DA14B2">
        <w:rPr>
          <w:rFonts w:cs="Arial"/>
          <w:b w:val="0"/>
          <w:bCs/>
          <w:szCs w:val="24"/>
          <w:lang w:val="en-GB"/>
        </w:rPr>
        <w:t>Wickham, E., Pelech, W. &amp; Basso, R. (2009). Group Work Practice: An Integration of Experience, Theory &amp; Practice. Toronto, ON: Thompson Educational Publishing.</w:t>
      </w:r>
    </w:p>
    <w:p w14:paraId="3F911F4E" w14:textId="77777777" w:rsidR="00DA14B2" w:rsidRPr="00DA14B2" w:rsidRDefault="00DA14B2" w:rsidP="00DA14B2">
      <w:pPr>
        <w:numPr>
          <w:ilvl w:val="0"/>
          <w:numId w:val="25"/>
        </w:numPr>
        <w:rPr>
          <w:rFonts w:cs="Arial"/>
          <w:b w:val="0"/>
          <w:bCs/>
          <w:szCs w:val="24"/>
          <w:lang w:val="en-GB"/>
        </w:rPr>
      </w:pPr>
      <w:r w:rsidRPr="00DA14B2">
        <w:rPr>
          <w:rFonts w:cs="Arial"/>
          <w:b w:val="0"/>
          <w:bCs/>
          <w:szCs w:val="24"/>
          <w:lang w:val="en-GB"/>
        </w:rPr>
        <w:t>Zastrow, C. H. (2012). Social Work with Groups: A Comprehensive Worktext. Belmont, CA: Brooks/Cole, Cengage Learning.</w:t>
      </w:r>
    </w:p>
    <w:p w14:paraId="3D6AD725" w14:textId="77777777" w:rsidR="00DA14B2" w:rsidRPr="00DA14B2" w:rsidRDefault="00DA14B2" w:rsidP="00DA14B2">
      <w:pPr>
        <w:rPr>
          <w:rFonts w:cs="Arial"/>
          <w:b w:val="0"/>
          <w:bCs/>
          <w:szCs w:val="24"/>
          <w:lang w:val="en-GB"/>
        </w:rPr>
      </w:pPr>
      <w:r w:rsidRPr="00DA14B2">
        <w:rPr>
          <w:rFonts w:cs="Arial"/>
          <w:b w:val="0"/>
          <w:bCs/>
          <w:szCs w:val="24"/>
          <w:lang w:val="en-GB"/>
        </w:rPr>
        <w:t>Journal:</w:t>
      </w:r>
    </w:p>
    <w:p w14:paraId="7D5D66D7" w14:textId="46CC6ED2" w:rsidR="00DA14B2" w:rsidRPr="00DA14B2" w:rsidRDefault="00DA14B2" w:rsidP="004257BD">
      <w:pPr>
        <w:rPr>
          <w:rFonts w:cs="Arial"/>
          <w:b w:val="0"/>
          <w:szCs w:val="24"/>
        </w:rPr>
      </w:pPr>
      <w:r w:rsidRPr="00DA14B2">
        <w:rPr>
          <w:rFonts w:cs="Arial"/>
          <w:b w:val="0"/>
          <w:szCs w:val="24"/>
          <w:lang w:val="en-GB"/>
        </w:rPr>
        <w:t>Social Work with Groups – available as ejournal through McMaster Libraries</w:t>
      </w:r>
    </w:p>
    <w:p w14:paraId="19DE553F" w14:textId="77777777" w:rsidR="00DA14B2" w:rsidRPr="00DA14B2" w:rsidRDefault="00DA14B2" w:rsidP="00DA14B2">
      <w:pPr>
        <w:keepNext/>
        <w:keepLines/>
        <w:spacing w:before="360" w:after="240"/>
        <w:outlineLvl w:val="0"/>
        <w:rPr>
          <w:rFonts w:eastAsia="MS Gothic" w:cs="Arial"/>
          <w:bCs/>
          <w:color w:val="000000"/>
          <w:sz w:val="32"/>
          <w:szCs w:val="28"/>
        </w:rPr>
      </w:pPr>
      <w:bookmarkStart w:id="12" w:name="_Toc12350805"/>
      <w:bookmarkStart w:id="13" w:name="_Toc12438430"/>
      <w:r w:rsidRPr="00DA14B2">
        <w:rPr>
          <w:rFonts w:eastAsia="MS Gothic" w:cs="Arial"/>
          <w:bCs/>
          <w:color w:val="000000"/>
          <w:sz w:val="32"/>
          <w:szCs w:val="28"/>
        </w:rPr>
        <w:t>Course Requirements/Assignments</w:t>
      </w:r>
    </w:p>
    <w:p w14:paraId="0179097D" w14:textId="77777777" w:rsidR="00DA14B2" w:rsidRPr="00DA14B2" w:rsidRDefault="00DA14B2" w:rsidP="00DA14B2">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rPr>
          <w:rFonts w:eastAsia="MS Gothic" w:cs="Arial"/>
          <w:b w:val="0"/>
          <w:bCs/>
          <w:szCs w:val="24"/>
          <w:lang w:val="en-GB"/>
        </w:rPr>
      </w:pPr>
      <w:r w:rsidRPr="00DA14B2">
        <w:rPr>
          <w:rFonts w:eastAsia="MS Gothic" w:cs="Arial"/>
          <w:b w:val="0"/>
          <w:bCs/>
          <w:szCs w:val="24"/>
          <w:lang w:val="en-GB"/>
        </w:rPr>
        <w:t>Requirements Overview and Deadlines:</w:t>
      </w:r>
    </w:p>
    <w:p w14:paraId="03316C8F" w14:textId="3B2917D7" w:rsidR="00800F20" w:rsidRPr="00C167C8" w:rsidRDefault="00800F20" w:rsidP="00800F20">
      <w:pPr>
        <w:numPr>
          <w:ilvl w:val="0"/>
          <w:numId w:val="31"/>
        </w:numPr>
        <w:rPr>
          <w:rFonts w:eastAsia="Calibri" w:cs="Arial"/>
          <w:b w:val="0"/>
          <w:bCs/>
          <w:szCs w:val="24"/>
        </w:rPr>
      </w:pPr>
      <w:r>
        <w:rPr>
          <w:rFonts w:eastAsia="Calibri" w:cs="Arial"/>
          <w:b w:val="0"/>
          <w:bCs/>
          <w:szCs w:val="24"/>
        </w:rPr>
        <w:t>10 Journal submissions, due every Friday</w:t>
      </w:r>
    </w:p>
    <w:p w14:paraId="1A1E6BAA" w14:textId="37466A30" w:rsidR="00800F20" w:rsidRPr="00C167C8" w:rsidRDefault="00800F20" w:rsidP="00800F20">
      <w:pPr>
        <w:numPr>
          <w:ilvl w:val="0"/>
          <w:numId w:val="31"/>
        </w:numPr>
        <w:rPr>
          <w:rFonts w:eastAsia="Calibri" w:cs="Arial"/>
          <w:b w:val="0"/>
          <w:bCs/>
          <w:szCs w:val="24"/>
        </w:rPr>
      </w:pPr>
      <w:r>
        <w:rPr>
          <w:rFonts w:eastAsia="Calibri" w:cs="Arial"/>
          <w:b w:val="0"/>
          <w:bCs/>
          <w:szCs w:val="24"/>
        </w:rPr>
        <w:t>10 weekly survey submissions, due after every tutorial</w:t>
      </w:r>
    </w:p>
    <w:p w14:paraId="54561625" w14:textId="77777777" w:rsidR="00BF4349" w:rsidRDefault="00800F20" w:rsidP="00BF4349">
      <w:pPr>
        <w:numPr>
          <w:ilvl w:val="0"/>
          <w:numId w:val="31"/>
        </w:numPr>
        <w:rPr>
          <w:rFonts w:eastAsia="Calibri" w:cs="Arial"/>
          <w:b w:val="0"/>
          <w:bCs/>
          <w:szCs w:val="24"/>
        </w:rPr>
      </w:pPr>
      <w:r>
        <w:rPr>
          <w:rFonts w:eastAsia="Calibri" w:cs="Arial"/>
          <w:b w:val="0"/>
          <w:bCs/>
          <w:szCs w:val="24"/>
        </w:rPr>
        <w:t xml:space="preserve">Group Proposal (culminating) assignment, due </w:t>
      </w:r>
      <w:r w:rsidR="006D310B">
        <w:rPr>
          <w:rFonts w:eastAsia="Calibri" w:cs="Arial"/>
          <w:b w:val="0"/>
          <w:bCs/>
          <w:szCs w:val="24"/>
        </w:rPr>
        <w:t>April 21, 2023</w:t>
      </w:r>
    </w:p>
    <w:p w14:paraId="5DF537AB" w14:textId="77777777" w:rsidR="00BF4349" w:rsidRDefault="00BF4349" w:rsidP="00BF4349">
      <w:pPr>
        <w:rPr>
          <w:rFonts w:eastAsia="Calibri" w:cs="Arial"/>
          <w:b w:val="0"/>
          <w:bCs/>
          <w:szCs w:val="24"/>
        </w:rPr>
      </w:pPr>
    </w:p>
    <w:p w14:paraId="5DE3FFF7" w14:textId="77777777" w:rsidR="00BF4349" w:rsidRDefault="00DA14B2" w:rsidP="00BF4349">
      <w:pPr>
        <w:rPr>
          <w:rFonts w:eastAsia="Calibri" w:cs="Arial"/>
          <w:b w:val="0"/>
          <w:bCs/>
          <w:szCs w:val="24"/>
        </w:rPr>
      </w:pPr>
      <w:r w:rsidRPr="00BF4349">
        <w:rPr>
          <w:rFonts w:eastAsia="MS Gothic" w:cs="Arial"/>
          <w:b w:val="0"/>
          <w:bCs/>
          <w:szCs w:val="24"/>
          <w:lang w:val="en-GB"/>
        </w:rPr>
        <w:t>Requirement/Assignment Details</w:t>
      </w:r>
    </w:p>
    <w:p w14:paraId="0647051B" w14:textId="77777777" w:rsidR="00BF4349" w:rsidRPr="00BF4349" w:rsidRDefault="006D310B" w:rsidP="00BF4349">
      <w:pPr>
        <w:pStyle w:val="ListParagraph"/>
        <w:numPr>
          <w:ilvl w:val="0"/>
          <w:numId w:val="13"/>
        </w:numPr>
        <w:rPr>
          <w:rFonts w:ascii="Arial" w:hAnsi="Arial" w:cs="Arial"/>
          <w:b w:val="0"/>
          <w:bCs/>
          <w:sz w:val="24"/>
          <w:szCs w:val="24"/>
          <w:lang w:val="en-US"/>
        </w:rPr>
      </w:pPr>
      <w:r w:rsidRPr="00BF4349">
        <w:rPr>
          <w:rFonts w:ascii="Arial" w:eastAsia="MS Gothic" w:hAnsi="Arial" w:cs="Arial"/>
          <w:color w:val="000000"/>
          <w:sz w:val="24"/>
          <w:szCs w:val="24"/>
          <w:lang w:val="en-GB"/>
        </w:rPr>
        <w:t>Journal Submissions (10 submissions, worth 5% of final grade each; 50%</w:t>
      </w:r>
      <w:r w:rsidR="00DA14B2" w:rsidRPr="00BF4349">
        <w:rPr>
          <w:rFonts w:ascii="Arial" w:eastAsia="MS Gothic" w:hAnsi="Arial" w:cs="Arial"/>
          <w:color w:val="000000"/>
          <w:sz w:val="24"/>
          <w:szCs w:val="24"/>
          <w:lang w:val="en-GB"/>
        </w:rPr>
        <w:t>)</w:t>
      </w:r>
    </w:p>
    <w:p w14:paraId="08F34B81" w14:textId="4846B134" w:rsidR="00BF4349" w:rsidRPr="00BF4349" w:rsidRDefault="00EF6A9F" w:rsidP="00BF4349">
      <w:pPr>
        <w:pStyle w:val="ListParagraph"/>
        <w:numPr>
          <w:ilvl w:val="1"/>
          <w:numId w:val="13"/>
        </w:numPr>
        <w:rPr>
          <w:rFonts w:ascii="Arial" w:hAnsi="Arial" w:cs="Arial"/>
          <w:b w:val="0"/>
          <w:bCs/>
          <w:sz w:val="24"/>
          <w:szCs w:val="24"/>
          <w:lang w:val="en-US"/>
        </w:rPr>
      </w:pPr>
      <w:r w:rsidRPr="00BF4349">
        <w:rPr>
          <w:rFonts w:ascii="Arial" w:eastAsia="MS Gothic" w:hAnsi="Arial" w:cs="Arial"/>
          <w:b w:val="0"/>
          <w:bCs/>
          <w:color w:val="000000"/>
          <w:sz w:val="24"/>
          <w:szCs w:val="24"/>
          <w:lang w:val="en-GB"/>
        </w:rPr>
        <w:t xml:space="preserve">Throughout our </w:t>
      </w:r>
      <w:r w:rsidR="002F392F" w:rsidRPr="00BF4349">
        <w:rPr>
          <w:rFonts w:ascii="Arial" w:eastAsia="MS Gothic" w:hAnsi="Arial" w:cs="Arial"/>
          <w:b w:val="0"/>
          <w:bCs/>
          <w:color w:val="000000"/>
          <w:sz w:val="24"/>
          <w:szCs w:val="24"/>
          <w:lang w:val="en-GB"/>
        </w:rPr>
        <w:t>13-week</w:t>
      </w:r>
      <w:r w:rsidRPr="00BF4349">
        <w:rPr>
          <w:rFonts w:ascii="Arial" w:eastAsia="MS Gothic" w:hAnsi="Arial" w:cs="Arial"/>
          <w:b w:val="0"/>
          <w:bCs/>
          <w:color w:val="000000"/>
          <w:sz w:val="24"/>
          <w:szCs w:val="24"/>
          <w:lang w:val="en-GB"/>
        </w:rPr>
        <w:t xml:space="preserve"> course, you will be invited to submit 10 reflection journal entries. </w:t>
      </w:r>
      <w:r w:rsidR="007C6BF9" w:rsidRPr="00BF4349">
        <w:rPr>
          <w:rFonts w:ascii="Arial" w:eastAsia="MS Gothic" w:hAnsi="Arial" w:cs="Arial"/>
          <w:b w:val="0"/>
          <w:bCs/>
          <w:color w:val="000000"/>
          <w:sz w:val="24"/>
          <w:szCs w:val="24"/>
          <w:lang w:val="en-GB"/>
        </w:rPr>
        <w:t xml:space="preserve">These are aimed to assist you in solidifying what </w:t>
      </w:r>
      <w:r w:rsidR="002F392F" w:rsidRPr="00BF4349">
        <w:rPr>
          <w:rFonts w:ascii="Arial" w:eastAsia="MS Gothic" w:hAnsi="Arial" w:cs="Arial"/>
          <w:b w:val="0"/>
          <w:bCs/>
          <w:color w:val="000000"/>
          <w:sz w:val="24"/>
          <w:szCs w:val="24"/>
          <w:lang w:val="en-GB"/>
        </w:rPr>
        <w:t>you have</w:t>
      </w:r>
      <w:r w:rsidR="007C6BF9" w:rsidRPr="00BF4349">
        <w:rPr>
          <w:rFonts w:ascii="Arial" w:eastAsia="MS Gothic" w:hAnsi="Arial" w:cs="Arial"/>
          <w:b w:val="0"/>
          <w:bCs/>
          <w:color w:val="000000"/>
          <w:sz w:val="24"/>
          <w:szCs w:val="24"/>
          <w:lang w:val="en-GB"/>
        </w:rPr>
        <w:t xml:space="preserve"> learned via content learning, reflect on the group process that is evolving within your tutorials by way of experiential learning, and develop and be accountable to personal goals for yourself as an evolving group facilitator. Prompting questions will be provided weekly, which may be used as a starting point for your entry. </w:t>
      </w:r>
    </w:p>
    <w:p w14:paraId="20B218E7" w14:textId="4F60F43B" w:rsidR="00BF4349" w:rsidRPr="00BF4349" w:rsidRDefault="00EF6A9F" w:rsidP="00BF4349">
      <w:pPr>
        <w:pStyle w:val="ListParagraph"/>
        <w:numPr>
          <w:ilvl w:val="1"/>
          <w:numId w:val="13"/>
        </w:numPr>
        <w:rPr>
          <w:rFonts w:ascii="Arial" w:hAnsi="Arial" w:cs="Arial"/>
          <w:b w:val="0"/>
          <w:bCs/>
          <w:sz w:val="24"/>
          <w:szCs w:val="24"/>
          <w:lang w:val="en-US"/>
        </w:rPr>
      </w:pPr>
      <w:r w:rsidRPr="00BF4349">
        <w:rPr>
          <w:rFonts w:ascii="Arial" w:eastAsia="MS Gothic" w:hAnsi="Arial" w:cs="Arial"/>
          <w:b w:val="0"/>
          <w:bCs/>
          <w:color w:val="000000"/>
          <w:sz w:val="24"/>
          <w:szCs w:val="24"/>
          <w:lang w:val="en-GB"/>
        </w:rPr>
        <w:t xml:space="preserve">Each journal reflection </w:t>
      </w:r>
      <w:r w:rsidR="007C6BF9" w:rsidRPr="00BF4349">
        <w:rPr>
          <w:rFonts w:ascii="Arial" w:eastAsia="MS Gothic" w:hAnsi="Arial" w:cs="Arial"/>
          <w:b w:val="0"/>
          <w:bCs/>
          <w:color w:val="000000"/>
          <w:sz w:val="24"/>
          <w:szCs w:val="24"/>
          <w:lang w:val="en-GB"/>
        </w:rPr>
        <w:t xml:space="preserve">must be 1-2 pages in length, and you may only submit one journal entry per week. Every submission is worth 5% of your final grade, totalling 50%, if all 10 are submitted. Each journal entry is due the Friday following our Tuesday class. For example, if submitting a journal entry </w:t>
      </w:r>
      <w:r w:rsidR="002F392F" w:rsidRPr="00BF4349">
        <w:rPr>
          <w:rFonts w:ascii="Arial" w:eastAsia="MS Gothic" w:hAnsi="Arial" w:cs="Arial"/>
          <w:b w:val="0"/>
          <w:bCs/>
          <w:color w:val="000000"/>
          <w:sz w:val="24"/>
          <w:szCs w:val="24"/>
          <w:lang w:val="en-GB"/>
        </w:rPr>
        <w:t>week,</w:t>
      </w:r>
      <w:r w:rsidR="007C6BF9" w:rsidRPr="00BF4349">
        <w:rPr>
          <w:rFonts w:ascii="Arial" w:eastAsia="MS Gothic" w:hAnsi="Arial" w:cs="Arial"/>
          <w:b w:val="0"/>
          <w:bCs/>
          <w:color w:val="000000"/>
          <w:sz w:val="24"/>
          <w:szCs w:val="24"/>
          <w:lang w:val="en-GB"/>
        </w:rPr>
        <w:t xml:space="preserve"> one based on our class on January 10</w:t>
      </w:r>
      <w:r w:rsidR="007C6BF9" w:rsidRPr="00BF4349">
        <w:rPr>
          <w:rFonts w:ascii="Arial" w:eastAsia="MS Gothic" w:hAnsi="Arial" w:cs="Arial"/>
          <w:b w:val="0"/>
          <w:bCs/>
          <w:color w:val="000000"/>
          <w:sz w:val="24"/>
          <w:szCs w:val="24"/>
          <w:vertAlign w:val="superscript"/>
          <w:lang w:val="en-GB"/>
        </w:rPr>
        <w:t>th</w:t>
      </w:r>
      <w:r w:rsidR="007C6BF9" w:rsidRPr="00BF4349">
        <w:rPr>
          <w:rFonts w:ascii="Arial" w:eastAsia="MS Gothic" w:hAnsi="Arial" w:cs="Arial"/>
          <w:b w:val="0"/>
          <w:bCs/>
          <w:color w:val="000000"/>
          <w:sz w:val="24"/>
          <w:szCs w:val="24"/>
          <w:lang w:val="en-GB"/>
        </w:rPr>
        <w:t>, your journal submission would be due Friday, January 13</w:t>
      </w:r>
      <w:r w:rsidR="007C6BF9" w:rsidRPr="00BF4349">
        <w:rPr>
          <w:rFonts w:ascii="Arial" w:eastAsia="MS Gothic" w:hAnsi="Arial" w:cs="Arial"/>
          <w:b w:val="0"/>
          <w:bCs/>
          <w:color w:val="000000"/>
          <w:sz w:val="24"/>
          <w:szCs w:val="24"/>
          <w:vertAlign w:val="superscript"/>
          <w:lang w:val="en-GB"/>
        </w:rPr>
        <w:t>th</w:t>
      </w:r>
      <w:r w:rsidR="007C6BF9" w:rsidRPr="00BF4349">
        <w:rPr>
          <w:rFonts w:ascii="Arial" w:eastAsia="MS Gothic" w:hAnsi="Arial" w:cs="Arial"/>
          <w:b w:val="0"/>
          <w:bCs/>
          <w:color w:val="000000"/>
          <w:sz w:val="24"/>
          <w:szCs w:val="24"/>
          <w:lang w:val="en-GB"/>
        </w:rPr>
        <w:t>.</w:t>
      </w:r>
    </w:p>
    <w:p w14:paraId="5335F0AB" w14:textId="0482959B" w:rsidR="007C6BF9" w:rsidRPr="00BF4349" w:rsidRDefault="007C6BF9" w:rsidP="00BF4349">
      <w:pPr>
        <w:pStyle w:val="ListParagraph"/>
        <w:numPr>
          <w:ilvl w:val="1"/>
          <w:numId w:val="13"/>
        </w:numPr>
        <w:rPr>
          <w:rFonts w:ascii="Arial" w:hAnsi="Arial" w:cs="Arial"/>
          <w:b w:val="0"/>
          <w:bCs/>
          <w:sz w:val="24"/>
          <w:szCs w:val="24"/>
          <w:lang w:val="en-US"/>
        </w:rPr>
      </w:pPr>
      <w:r w:rsidRPr="00BF4349">
        <w:rPr>
          <w:rFonts w:ascii="Arial" w:eastAsia="MS Gothic" w:hAnsi="Arial" w:cs="Arial"/>
          <w:b w:val="0"/>
          <w:bCs/>
          <w:color w:val="000000"/>
          <w:sz w:val="24"/>
          <w:szCs w:val="24"/>
          <w:lang w:val="en-GB"/>
        </w:rPr>
        <w:t xml:space="preserve">Please see </w:t>
      </w:r>
      <w:r w:rsidR="008F11BB" w:rsidRPr="00BF4349">
        <w:rPr>
          <w:rFonts w:ascii="Arial" w:eastAsia="MS Gothic" w:hAnsi="Arial" w:cs="Arial"/>
          <w:b w:val="0"/>
          <w:bCs/>
          <w:color w:val="000000"/>
          <w:sz w:val="24"/>
          <w:szCs w:val="24"/>
          <w:lang w:val="en-GB"/>
        </w:rPr>
        <w:t xml:space="preserve">journal </w:t>
      </w:r>
      <w:r w:rsidRPr="00BF4349">
        <w:rPr>
          <w:rFonts w:ascii="Arial" w:eastAsia="MS Gothic" w:hAnsi="Arial" w:cs="Arial"/>
          <w:b w:val="0"/>
          <w:bCs/>
          <w:color w:val="000000"/>
          <w:sz w:val="24"/>
          <w:szCs w:val="24"/>
          <w:lang w:val="en-GB"/>
        </w:rPr>
        <w:t>assignment outline and rubric for further details.</w:t>
      </w:r>
    </w:p>
    <w:p w14:paraId="33904AB6" w14:textId="77777777" w:rsidR="008F11BB" w:rsidRDefault="007C6BF9" w:rsidP="008F11BB">
      <w:pPr>
        <w:pStyle w:val="ListParagraph"/>
        <w:keepNext/>
        <w:keepLines/>
        <w:numPr>
          <w:ilvl w:val="0"/>
          <w:numId w:val="13"/>
        </w:numPr>
        <w:spacing w:before="200"/>
        <w:outlineLvl w:val="2"/>
        <w:rPr>
          <w:rFonts w:ascii="Arial" w:eastAsia="MS Gothic" w:hAnsi="Arial" w:cs="Arial"/>
          <w:color w:val="000000"/>
          <w:sz w:val="24"/>
          <w:szCs w:val="24"/>
          <w:lang w:val="en-GB"/>
        </w:rPr>
      </w:pPr>
      <w:r w:rsidRPr="008F11BB">
        <w:rPr>
          <w:rFonts w:ascii="Arial" w:eastAsia="MS Gothic" w:hAnsi="Arial" w:cs="Arial"/>
          <w:color w:val="000000"/>
          <w:sz w:val="24"/>
          <w:szCs w:val="24"/>
          <w:lang w:val="en-GB"/>
        </w:rPr>
        <w:lastRenderedPageBreak/>
        <w:t>Survey Submissions (10 submissions, worth 1% of your final grade each; 10%)</w:t>
      </w:r>
    </w:p>
    <w:p w14:paraId="32723CF4" w14:textId="640443D7" w:rsidR="008F11BB" w:rsidRPr="008F11BB" w:rsidRDefault="007C6BF9" w:rsidP="008F11BB">
      <w:pPr>
        <w:pStyle w:val="ListParagraph"/>
        <w:keepNext/>
        <w:keepLines/>
        <w:numPr>
          <w:ilvl w:val="1"/>
          <w:numId w:val="13"/>
        </w:numPr>
        <w:spacing w:before="200"/>
        <w:outlineLvl w:val="2"/>
        <w:rPr>
          <w:rFonts w:ascii="Arial" w:eastAsia="MS Gothic" w:hAnsi="Arial" w:cs="Arial"/>
          <w:color w:val="000000"/>
          <w:sz w:val="24"/>
          <w:szCs w:val="24"/>
          <w:lang w:val="en-GB"/>
        </w:rPr>
      </w:pPr>
      <w:r w:rsidRPr="008F11BB">
        <w:rPr>
          <w:rFonts w:ascii="Arial" w:eastAsia="MS Gothic" w:hAnsi="Arial" w:cs="Arial"/>
          <w:b w:val="0"/>
          <w:bCs/>
          <w:color w:val="000000"/>
          <w:sz w:val="24"/>
          <w:szCs w:val="24"/>
          <w:lang w:val="en-GB"/>
        </w:rPr>
        <w:t xml:space="preserve">Following every tutorial, you will be invited to complete a </w:t>
      </w:r>
      <w:r w:rsidR="008F11BB" w:rsidRPr="008F11BB">
        <w:rPr>
          <w:rFonts w:ascii="Arial" w:eastAsia="MS Gothic" w:hAnsi="Arial" w:cs="Arial"/>
          <w:b w:val="0"/>
          <w:bCs/>
          <w:color w:val="000000"/>
          <w:sz w:val="24"/>
          <w:szCs w:val="24"/>
          <w:lang w:val="en-GB"/>
        </w:rPr>
        <w:t xml:space="preserve">likert-scale </w:t>
      </w:r>
      <w:r w:rsidRPr="008F11BB">
        <w:rPr>
          <w:rFonts w:ascii="Arial" w:eastAsia="MS Gothic" w:hAnsi="Arial" w:cs="Arial"/>
          <w:b w:val="0"/>
          <w:bCs/>
          <w:color w:val="000000"/>
          <w:sz w:val="24"/>
          <w:szCs w:val="24"/>
          <w:lang w:val="en-GB"/>
        </w:rPr>
        <w:t xml:space="preserve">survey that reflects on yourself, the </w:t>
      </w:r>
      <w:r w:rsidR="002F392F">
        <w:rPr>
          <w:rFonts w:ascii="Arial" w:eastAsia="MS Gothic" w:hAnsi="Arial" w:cs="Arial"/>
          <w:b w:val="0"/>
          <w:bCs/>
          <w:color w:val="000000"/>
          <w:sz w:val="24"/>
          <w:szCs w:val="24"/>
          <w:lang w:val="en-GB"/>
        </w:rPr>
        <w:t>facilitator,</w:t>
      </w:r>
      <w:r w:rsidRPr="008F11BB">
        <w:rPr>
          <w:rFonts w:ascii="Arial" w:eastAsia="MS Gothic" w:hAnsi="Arial" w:cs="Arial"/>
          <w:b w:val="0"/>
          <w:bCs/>
          <w:color w:val="000000"/>
          <w:sz w:val="24"/>
          <w:szCs w:val="24"/>
          <w:lang w:val="en-GB"/>
        </w:rPr>
        <w:t xml:space="preserve"> and the group process as a whole. </w:t>
      </w:r>
      <w:r w:rsidR="00BF4349">
        <w:rPr>
          <w:rFonts w:ascii="Arial" w:eastAsia="MS Gothic" w:hAnsi="Arial" w:cs="Arial"/>
          <w:b w:val="0"/>
          <w:bCs/>
          <w:color w:val="000000"/>
          <w:sz w:val="24"/>
          <w:szCs w:val="24"/>
          <w:lang w:val="en-GB"/>
        </w:rPr>
        <w:t xml:space="preserve">This will only be viewed by your tutorial leader. </w:t>
      </w:r>
      <w:r w:rsidRPr="008F11BB">
        <w:rPr>
          <w:rFonts w:ascii="Arial" w:eastAsia="MS Gothic" w:hAnsi="Arial" w:cs="Arial"/>
          <w:b w:val="0"/>
          <w:bCs/>
          <w:color w:val="000000"/>
          <w:sz w:val="24"/>
          <w:szCs w:val="24"/>
          <w:lang w:val="en-GB"/>
        </w:rPr>
        <w:t>Class time will be given to complete this task. Surveys will be anonymous</w:t>
      </w:r>
      <w:r w:rsidR="008F11BB" w:rsidRPr="008F11BB">
        <w:rPr>
          <w:rFonts w:ascii="Arial" w:eastAsia="MS Gothic" w:hAnsi="Arial" w:cs="Arial"/>
          <w:b w:val="0"/>
          <w:bCs/>
          <w:color w:val="000000"/>
          <w:sz w:val="24"/>
          <w:szCs w:val="24"/>
          <w:lang w:val="en-GB"/>
        </w:rPr>
        <w:t>, however you will be granted 1% of your final grade for every survey submitted, to a maximum of 10. You may only submit one survey per week, and it must be based upon your tutorial experience that week.</w:t>
      </w:r>
    </w:p>
    <w:p w14:paraId="2A92C7F1" w14:textId="69D06686" w:rsidR="008F11BB" w:rsidRPr="008F11BB" w:rsidRDefault="008F11BB" w:rsidP="008F11BB">
      <w:pPr>
        <w:pStyle w:val="ListParagraph"/>
        <w:keepNext/>
        <w:keepLines/>
        <w:numPr>
          <w:ilvl w:val="1"/>
          <w:numId w:val="13"/>
        </w:numPr>
        <w:spacing w:before="200"/>
        <w:outlineLvl w:val="2"/>
        <w:rPr>
          <w:rFonts w:ascii="Arial" w:eastAsia="MS Gothic" w:hAnsi="Arial" w:cs="Arial"/>
          <w:color w:val="000000"/>
          <w:sz w:val="24"/>
          <w:szCs w:val="24"/>
          <w:lang w:val="en-GB"/>
        </w:rPr>
      </w:pPr>
      <w:r w:rsidRPr="008F11BB">
        <w:rPr>
          <w:rFonts w:ascii="Arial" w:eastAsia="MS Gothic" w:hAnsi="Arial" w:cs="Arial"/>
          <w:b w:val="0"/>
          <w:bCs/>
          <w:color w:val="000000"/>
          <w:sz w:val="24"/>
          <w:szCs w:val="24"/>
          <w:lang w:val="en-GB"/>
        </w:rPr>
        <w:t xml:space="preserve">If you find that </w:t>
      </w:r>
      <w:r w:rsidR="002F392F" w:rsidRPr="008F11BB">
        <w:rPr>
          <w:rFonts w:ascii="Arial" w:eastAsia="MS Gothic" w:hAnsi="Arial" w:cs="Arial"/>
          <w:b w:val="0"/>
          <w:bCs/>
          <w:color w:val="000000"/>
          <w:sz w:val="24"/>
          <w:szCs w:val="24"/>
          <w:lang w:val="en-GB"/>
        </w:rPr>
        <w:t>you have</w:t>
      </w:r>
      <w:r w:rsidRPr="008F11BB">
        <w:rPr>
          <w:rFonts w:ascii="Arial" w:eastAsia="MS Gothic" w:hAnsi="Arial" w:cs="Arial"/>
          <w:b w:val="0"/>
          <w:bCs/>
          <w:color w:val="000000"/>
          <w:sz w:val="24"/>
          <w:szCs w:val="24"/>
          <w:lang w:val="en-GB"/>
        </w:rPr>
        <w:t xml:space="preserve"> missed more than 30% of your tutorial due to extenuating circumstances, please connect with your tutorial leader to discuss alternatives for this assignment.</w:t>
      </w:r>
    </w:p>
    <w:p w14:paraId="286E2B42" w14:textId="77777777" w:rsidR="008F11BB" w:rsidRPr="008F11BB" w:rsidRDefault="008F11BB" w:rsidP="008F11BB">
      <w:pPr>
        <w:pStyle w:val="ListParagraph"/>
        <w:keepNext/>
        <w:keepLines/>
        <w:spacing w:before="200"/>
        <w:ind w:left="792"/>
        <w:outlineLvl w:val="2"/>
        <w:rPr>
          <w:rFonts w:ascii="Arial" w:eastAsia="MS Gothic" w:hAnsi="Arial" w:cs="Arial"/>
          <w:color w:val="000000"/>
          <w:sz w:val="24"/>
          <w:szCs w:val="24"/>
          <w:lang w:val="en-GB"/>
        </w:rPr>
      </w:pPr>
    </w:p>
    <w:p w14:paraId="26D466A2" w14:textId="09C053C0" w:rsidR="008F11BB" w:rsidRDefault="008F11BB" w:rsidP="008F11BB">
      <w:pPr>
        <w:pStyle w:val="ListParagraph"/>
        <w:numPr>
          <w:ilvl w:val="0"/>
          <w:numId w:val="13"/>
        </w:numPr>
        <w:spacing w:after="0" w:line="240" w:lineRule="auto"/>
        <w:ind w:left="357" w:hanging="357"/>
        <w:rPr>
          <w:rFonts w:ascii="Arial" w:hAnsi="Arial" w:cs="Arial"/>
          <w:sz w:val="24"/>
          <w:szCs w:val="24"/>
        </w:rPr>
      </w:pPr>
      <w:bookmarkStart w:id="14" w:name="_Toc12350808"/>
      <w:bookmarkStart w:id="15" w:name="_Toc12438431"/>
      <w:bookmarkEnd w:id="12"/>
      <w:bookmarkEnd w:id="13"/>
      <w:r w:rsidRPr="00C167C8">
        <w:rPr>
          <w:rFonts w:ascii="Arial" w:hAnsi="Arial" w:cs="Arial"/>
          <w:sz w:val="24"/>
          <w:szCs w:val="24"/>
        </w:rPr>
        <w:t>Group Proposal</w:t>
      </w:r>
      <w:r w:rsidR="00E91F54">
        <w:rPr>
          <w:rFonts w:ascii="Arial" w:hAnsi="Arial" w:cs="Arial"/>
          <w:sz w:val="24"/>
          <w:szCs w:val="24"/>
        </w:rPr>
        <w:t xml:space="preserve"> (40%)</w:t>
      </w:r>
    </w:p>
    <w:p w14:paraId="5D84EFDB" w14:textId="329C8C99" w:rsidR="008F11BB" w:rsidRPr="00E91F54" w:rsidRDefault="008F11BB" w:rsidP="00E91F54">
      <w:pPr>
        <w:pStyle w:val="ListParagraph"/>
        <w:numPr>
          <w:ilvl w:val="1"/>
          <w:numId w:val="13"/>
        </w:numPr>
        <w:spacing w:after="0" w:line="240" w:lineRule="auto"/>
        <w:rPr>
          <w:rFonts w:ascii="Arial" w:hAnsi="Arial" w:cs="Arial"/>
          <w:sz w:val="24"/>
          <w:szCs w:val="24"/>
        </w:rPr>
      </w:pPr>
      <w:r w:rsidRPr="00C167C8">
        <w:rPr>
          <w:rFonts w:ascii="Arial" w:hAnsi="Arial" w:cs="Arial"/>
          <w:b w:val="0"/>
          <w:sz w:val="24"/>
          <w:szCs w:val="24"/>
          <w:lang w:val="en-GB"/>
        </w:rPr>
        <w:t>For this assignment, you will imagine that you are planning a group and must prepare a proposal to submit to your (assumed) agency</w:t>
      </w:r>
      <w:r>
        <w:rPr>
          <w:rFonts w:ascii="Arial" w:hAnsi="Arial" w:cs="Arial"/>
          <w:b w:val="0"/>
          <w:sz w:val="24"/>
          <w:szCs w:val="24"/>
          <w:lang w:val="en-GB"/>
        </w:rPr>
        <w:t>/community group</w:t>
      </w:r>
      <w:r w:rsidRPr="00C167C8">
        <w:rPr>
          <w:rFonts w:ascii="Arial" w:hAnsi="Arial" w:cs="Arial"/>
          <w:b w:val="0"/>
          <w:sz w:val="24"/>
          <w:szCs w:val="24"/>
          <w:lang w:val="en-GB"/>
        </w:rPr>
        <w:t xml:space="preserve"> </w:t>
      </w:r>
      <w:r>
        <w:rPr>
          <w:rFonts w:ascii="Arial" w:hAnsi="Arial" w:cs="Arial"/>
          <w:b w:val="0"/>
          <w:sz w:val="24"/>
          <w:szCs w:val="24"/>
          <w:lang w:val="en-GB"/>
        </w:rPr>
        <w:t xml:space="preserve">for </w:t>
      </w:r>
      <w:r w:rsidRPr="00E91F54">
        <w:rPr>
          <w:rFonts w:ascii="Arial" w:hAnsi="Arial" w:cs="Arial"/>
          <w:b w:val="0"/>
          <w:sz w:val="24"/>
          <w:szCs w:val="24"/>
          <w:lang w:val="en-GB"/>
        </w:rPr>
        <w:t xml:space="preserve">approval. </w:t>
      </w:r>
      <w:r w:rsidRPr="00E91F54">
        <w:rPr>
          <w:rFonts w:ascii="Arial" w:hAnsi="Arial" w:cs="Arial"/>
          <w:b w:val="0"/>
          <w:sz w:val="24"/>
          <w:szCs w:val="24"/>
        </w:rPr>
        <w:t xml:space="preserve">Students are expected to use </w:t>
      </w:r>
      <w:r w:rsidR="00BF4349">
        <w:rPr>
          <w:rFonts w:ascii="Arial" w:hAnsi="Arial" w:cs="Arial"/>
          <w:b w:val="0"/>
          <w:sz w:val="24"/>
          <w:szCs w:val="24"/>
        </w:rPr>
        <w:t xml:space="preserve">both </w:t>
      </w:r>
      <w:r w:rsidRPr="00E91F54">
        <w:rPr>
          <w:rFonts w:ascii="Arial" w:hAnsi="Arial" w:cs="Arial"/>
          <w:b w:val="0"/>
          <w:sz w:val="24"/>
          <w:szCs w:val="24"/>
        </w:rPr>
        <w:t xml:space="preserve">course materials </w:t>
      </w:r>
      <w:r w:rsidR="00BF4349">
        <w:rPr>
          <w:rFonts w:ascii="Arial" w:hAnsi="Arial" w:cs="Arial"/>
          <w:b w:val="0"/>
          <w:sz w:val="24"/>
          <w:szCs w:val="24"/>
        </w:rPr>
        <w:t xml:space="preserve">and external sources </w:t>
      </w:r>
      <w:r w:rsidRPr="00E91F54">
        <w:rPr>
          <w:rFonts w:ascii="Arial" w:hAnsi="Arial" w:cs="Arial"/>
          <w:b w:val="0"/>
          <w:sz w:val="24"/>
          <w:szCs w:val="24"/>
        </w:rPr>
        <w:t xml:space="preserve">for this </w:t>
      </w:r>
      <w:r w:rsidR="002F392F" w:rsidRPr="00E91F54">
        <w:rPr>
          <w:rFonts w:ascii="Arial" w:hAnsi="Arial" w:cs="Arial"/>
          <w:b w:val="0"/>
          <w:sz w:val="24"/>
          <w:szCs w:val="24"/>
        </w:rPr>
        <w:t>assignment</w:t>
      </w:r>
      <w:r w:rsidR="002F392F">
        <w:rPr>
          <w:rFonts w:ascii="Arial" w:hAnsi="Arial" w:cs="Arial"/>
          <w:b w:val="0"/>
          <w:sz w:val="24"/>
          <w:szCs w:val="24"/>
        </w:rPr>
        <w:t xml:space="preserve"> and</w:t>
      </w:r>
      <w:r w:rsidRPr="00E91F54">
        <w:rPr>
          <w:rFonts w:ascii="Arial" w:hAnsi="Arial" w:cs="Arial"/>
          <w:b w:val="0"/>
          <w:sz w:val="24"/>
          <w:szCs w:val="24"/>
        </w:rPr>
        <w:t xml:space="preserve"> should reference as appropriate.</w:t>
      </w:r>
    </w:p>
    <w:p w14:paraId="6D9559E4" w14:textId="7F01E221" w:rsidR="00E91F54" w:rsidRPr="00E91F54" w:rsidRDefault="00E91F54" w:rsidP="00E91F54">
      <w:pPr>
        <w:pStyle w:val="ListParagraph"/>
        <w:numPr>
          <w:ilvl w:val="1"/>
          <w:numId w:val="13"/>
        </w:numPr>
        <w:spacing w:after="0" w:line="240" w:lineRule="auto"/>
        <w:rPr>
          <w:rFonts w:ascii="Arial" w:hAnsi="Arial" w:cs="Arial"/>
          <w:sz w:val="24"/>
          <w:szCs w:val="24"/>
        </w:rPr>
      </w:pPr>
      <w:r w:rsidRPr="00E91F54">
        <w:rPr>
          <w:rFonts w:ascii="Arial" w:hAnsi="Arial" w:cs="Arial"/>
          <w:b w:val="0"/>
          <w:sz w:val="24"/>
          <w:szCs w:val="24"/>
        </w:rPr>
        <w:t>This assignment should be 10-12 pages in length, and is due Friday, April 21</w:t>
      </w:r>
      <w:r w:rsidRPr="00E91F54">
        <w:rPr>
          <w:rFonts w:ascii="Arial" w:hAnsi="Arial" w:cs="Arial"/>
          <w:b w:val="0"/>
          <w:sz w:val="24"/>
          <w:szCs w:val="24"/>
          <w:vertAlign w:val="superscript"/>
        </w:rPr>
        <w:t>st</w:t>
      </w:r>
      <w:r w:rsidRPr="00E91F54">
        <w:rPr>
          <w:rFonts w:ascii="Arial" w:hAnsi="Arial" w:cs="Arial"/>
          <w:b w:val="0"/>
          <w:sz w:val="24"/>
          <w:szCs w:val="24"/>
        </w:rPr>
        <w:t>, 2023.</w:t>
      </w:r>
    </w:p>
    <w:p w14:paraId="12AF83D5" w14:textId="0C718114" w:rsidR="006B7E9B" w:rsidRPr="00BF4349" w:rsidRDefault="008F11BB" w:rsidP="006B7E9B">
      <w:pPr>
        <w:pStyle w:val="ListParagraph"/>
        <w:numPr>
          <w:ilvl w:val="1"/>
          <w:numId w:val="13"/>
        </w:numPr>
        <w:rPr>
          <w:rFonts w:ascii="Arial" w:hAnsi="Arial" w:cs="Arial"/>
          <w:b w:val="0"/>
          <w:sz w:val="24"/>
          <w:szCs w:val="24"/>
        </w:rPr>
      </w:pPr>
      <w:r>
        <w:rPr>
          <w:rFonts w:ascii="Arial" w:hAnsi="Arial" w:cs="Arial"/>
          <w:b w:val="0"/>
          <w:sz w:val="24"/>
          <w:szCs w:val="24"/>
        </w:rPr>
        <w:t>Please consult group proposal assignment outline and rubric for formatting,</w:t>
      </w:r>
      <w:r w:rsidRPr="00C167C8">
        <w:rPr>
          <w:rFonts w:ascii="Arial" w:hAnsi="Arial" w:cs="Arial"/>
          <w:b w:val="0"/>
          <w:sz w:val="24"/>
          <w:szCs w:val="24"/>
        </w:rPr>
        <w:t xml:space="preserve"> grading structure and expectations.</w:t>
      </w:r>
    </w:p>
    <w:p w14:paraId="495F18C0" w14:textId="57B030E6" w:rsidR="001F3D7B" w:rsidRPr="002C7D20" w:rsidRDefault="001F3D7B" w:rsidP="003F0E2E">
      <w:pPr>
        <w:pStyle w:val="Heading1"/>
        <w:rPr>
          <w:rFonts w:cs="Arial"/>
          <w:lang w:val="en-GB"/>
        </w:rPr>
      </w:pPr>
      <w:r w:rsidRPr="002C7D20">
        <w:rPr>
          <w:rFonts w:cs="Arial"/>
          <w:lang w:val="en-GB"/>
        </w:rPr>
        <w:t>Assignment Submission and Grading</w:t>
      </w:r>
      <w:bookmarkEnd w:id="14"/>
      <w:bookmarkEnd w:id="15"/>
    </w:p>
    <w:p w14:paraId="60456B38" w14:textId="77777777" w:rsidR="001F3D7B" w:rsidRPr="002C7D20" w:rsidRDefault="001F3D7B" w:rsidP="00BF4349">
      <w:pPr>
        <w:pStyle w:val="Heading2"/>
      </w:pPr>
      <w:bookmarkStart w:id="16" w:name="_Toc12350809"/>
      <w:r w:rsidRPr="002C7D20">
        <w:t>Form and Style</w:t>
      </w:r>
      <w:bookmarkEnd w:id="16"/>
      <w:r w:rsidRPr="002C7D20">
        <w:t xml:space="preserve"> </w:t>
      </w:r>
    </w:p>
    <w:p w14:paraId="46AA2CC9" w14:textId="5BD6C5F3"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Written assignments must be typed and double-spaced and submitted </w:t>
      </w:r>
      <w:r w:rsidR="00E91F54">
        <w:rPr>
          <w:rFonts w:ascii="Arial" w:hAnsi="Arial" w:cs="Arial"/>
          <w:b w:val="0"/>
          <w:color w:val="000000"/>
          <w:sz w:val="24"/>
          <w:szCs w:val="24"/>
        </w:rPr>
        <w:t>via Avenue to Learn (A2L) in the appropriate drop box.</w:t>
      </w:r>
    </w:p>
    <w:p w14:paraId="0984FEAE" w14:textId="449A11D0" w:rsidR="001F3D7B" w:rsidRPr="002C7D20" w:rsidRDefault="00E91F54" w:rsidP="005438F5">
      <w:pPr>
        <w:pStyle w:val="ListParagraph"/>
        <w:numPr>
          <w:ilvl w:val="0"/>
          <w:numId w:val="6"/>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F</w:t>
      </w:r>
      <w:r w:rsidR="001F3D7B" w:rsidRPr="002C7D20">
        <w:rPr>
          <w:rFonts w:ascii="Arial" w:hAnsi="Arial" w:cs="Arial"/>
          <w:b w:val="0"/>
          <w:color w:val="000000"/>
          <w:sz w:val="24"/>
          <w:szCs w:val="24"/>
        </w:rPr>
        <w:t>ormat must be in accordance with the current edition of American Psychological Association (APA) publication manual with particular attention paid to font size (Times-Roman</w:t>
      </w:r>
      <w:r>
        <w:rPr>
          <w:rFonts w:ascii="Arial" w:hAnsi="Arial" w:cs="Arial"/>
          <w:b w:val="0"/>
          <w:color w:val="000000"/>
          <w:sz w:val="24"/>
          <w:szCs w:val="24"/>
        </w:rPr>
        <w:t>, Arial or Calibri</w:t>
      </w:r>
      <w:r w:rsidR="001F3D7B" w:rsidRPr="002C7D20">
        <w:rPr>
          <w:rFonts w:ascii="Arial" w:hAnsi="Arial" w:cs="Arial"/>
          <w:b w:val="0"/>
          <w:color w:val="000000"/>
          <w:sz w:val="24"/>
          <w:szCs w:val="24"/>
        </w:rPr>
        <w:t xml:space="preserve"> 12), spacing (double spaced) and margins (minimum of 1 inch at the top, bottom, left and right of each page) as papers not meeting these requirements will not be accepted for grading. </w:t>
      </w:r>
    </w:p>
    <w:p w14:paraId="4E2AFCA7" w14:textId="1CEA4998"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Students are expected to make use of relevant professional and social science literature and other bodies of knowledge in their term assignments. </w:t>
      </w:r>
    </w:p>
    <w:p w14:paraId="5834503A" w14:textId="77777777" w:rsidR="00E46BDF" w:rsidRPr="002C7D20" w:rsidRDefault="00E46BDF" w:rsidP="00E46BDF">
      <w:pPr>
        <w:pStyle w:val="Heading3"/>
      </w:pPr>
      <w:bookmarkStart w:id="17" w:name="_Toc12350811"/>
      <w:r w:rsidRPr="002C7D20">
        <w:t xml:space="preserve">Submitting Assignments &amp; Grading </w:t>
      </w:r>
    </w:p>
    <w:p w14:paraId="0B8DC31B" w14:textId="77777777" w:rsidR="00E91F54" w:rsidRPr="00E91F54" w:rsidRDefault="00E46BDF" w:rsidP="00E91F54">
      <w:pPr>
        <w:pStyle w:val="ListParagraph"/>
        <w:numPr>
          <w:ilvl w:val="0"/>
          <w:numId w:val="33"/>
        </w:numPr>
        <w:autoSpaceDE w:val="0"/>
        <w:autoSpaceDN w:val="0"/>
        <w:adjustRightInd w:val="0"/>
        <w:spacing w:after="0" w:line="240" w:lineRule="auto"/>
        <w:ind w:left="714" w:hanging="357"/>
        <w:rPr>
          <w:rFonts w:ascii="Arial" w:hAnsi="Arial" w:cs="Arial"/>
          <w:b w:val="0"/>
          <w:color w:val="000000"/>
          <w:sz w:val="24"/>
          <w:szCs w:val="24"/>
        </w:rPr>
      </w:pPr>
      <w:r w:rsidRPr="00E91F54">
        <w:rPr>
          <w:rFonts w:ascii="Arial" w:hAnsi="Arial" w:cs="Arial"/>
          <w:b w:val="0"/>
          <w:color w:val="000000"/>
          <w:sz w:val="24"/>
          <w:szCs w:val="24"/>
        </w:rPr>
        <w:t xml:space="preserve">Assignments are to be submitted via Avenue to Learn.  </w:t>
      </w:r>
    </w:p>
    <w:p w14:paraId="1EC062BF" w14:textId="77777777" w:rsidR="00E91F54" w:rsidRPr="00087CEC" w:rsidRDefault="00E91F54" w:rsidP="00E91F54">
      <w:pPr>
        <w:numPr>
          <w:ilvl w:val="0"/>
          <w:numId w:val="32"/>
        </w:numPr>
        <w:autoSpaceDE w:val="0"/>
        <w:autoSpaceDN w:val="0"/>
        <w:adjustRightInd w:val="0"/>
        <w:rPr>
          <w:rFonts w:eastAsia="Calibri" w:cs="Arial"/>
          <w:b w:val="0"/>
          <w:color w:val="000000"/>
          <w:szCs w:val="24"/>
        </w:rPr>
      </w:pPr>
      <w:r w:rsidRPr="00087CEC">
        <w:rPr>
          <w:rFonts w:eastAsia="Calibri" w:cs="Arial"/>
          <w:b w:val="0"/>
          <w:color w:val="000000"/>
          <w:szCs w:val="24"/>
        </w:rPr>
        <w:t>Rubrics will be distributed for all the assignments</w:t>
      </w:r>
      <w:r>
        <w:rPr>
          <w:rFonts w:eastAsia="Calibri" w:cs="Arial"/>
          <w:b w:val="0"/>
          <w:color w:val="000000"/>
          <w:szCs w:val="24"/>
        </w:rPr>
        <w:t xml:space="preserve"> </w:t>
      </w:r>
      <w:r w:rsidRPr="00087CEC">
        <w:rPr>
          <w:rFonts w:eastAsia="Calibri" w:cs="Arial"/>
          <w:b w:val="0"/>
          <w:color w:val="000000"/>
          <w:szCs w:val="24"/>
        </w:rPr>
        <w:t>prior to the assignment being due.</w:t>
      </w:r>
    </w:p>
    <w:p w14:paraId="3C708440" w14:textId="3780A8E2" w:rsidR="00810D64" w:rsidRPr="005E6B6A" w:rsidRDefault="00E91F54" w:rsidP="006E5DC7">
      <w:pPr>
        <w:numPr>
          <w:ilvl w:val="0"/>
          <w:numId w:val="32"/>
        </w:numPr>
        <w:autoSpaceDE w:val="0"/>
        <w:autoSpaceDN w:val="0"/>
        <w:adjustRightInd w:val="0"/>
        <w:rPr>
          <w:rFonts w:eastAsia="Calibri" w:cs="Arial"/>
          <w:b w:val="0"/>
          <w:color w:val="000000"/>
          <w:szCs w:val="24"/>
        </w:rPr>
      </w:pPr>
      <w:r w:rsidRPr="00087CEC">
        <w:rPr>
          <w:rFonts w:eastAsia="Calibri" w:cs="Arial"/>
          <w:b w:val="0"/>
          <w:color w:val="000000"/>
          <w:szCs w:val="24"/>
        </w:rPr>
        <w:t xml:space="preserve">Any late assignments must be negotiated with the instructor </w:t>
      </w:r>
      <w:r>
        <w:rPr>
          <w:rFonts w:eastAsia="Calibri" w:cs="Arial"/>
          <w:b w:val="0"/>
          <w:color w:val="000000"/>
          <w:szCs w:val="24"/>
        </w:rPr>
        <w:t xml:space="preserve">directly, </w:t>
      </w:r>
      <w:r w:rsidRPr="00087CEC">
        <w:rPr>
          <w:rFonts w:eastAsia="Calibri" w:cs="Arial"/>
          <w:b w:val="0"/>
          <w:color w:val="000000"/>
          <w:szCs w:val="24"/>
        </w:rPr>
        <w:t>prior to submission.</w:t>
      </w:r>
      <w:bookmarkEnd w:id="17"/>
    </w:p>
    <w:p w14:paraId="438E6431" w14:textId="350E07E6" w:rsidR="003F418C" w:rsidRPr="002C7D20" w:rsidRDefault="003F418C" w:rsidP="0094478D">
      <w:pPr>
        <w:pStyle w:val="Heading3"/>
        <w:rPr>
          <w:rFonts w:eastAsia="Calibri" w:cs="Arial"/>
        </w:rPr>
      </w:pPr>
      <w:bookmarkStart w:id="18" w:name="_Hlk522105792"/>
      <w:r w:rsidRPr="002C7D20">
        <w:rPr>
          <w:rFonts w:cs="Arial"/>
        </w:rPr>
        <w:lastRenderedPageBreak/>
        <w:t>Foundation</w:t>
      </w:r>
      <w:r w:rsidR="006C13C2" w:rsidRPr="002C7D20">
        <w:rPr>
          <w:rFonts w:cs="Arial"/>
        </w:rPr>
        <w:t xml:space="preserve"> Course Outlines:</w:t>
      </w:r>
      <w:r w:rsidR="00345050" w:rsidRPr="002C7D20">
        <w:rPr>
          <w:rFonts w:eastAsia="Calibri" w:cs="Arial"/>
        </w:rPr>
        <w:t xml:space="preserve"> </w:t>
      </w:r>
    </w:p>
    <w:p w14:paraId="48A67694" w14:textId="77777777" w:rsidR="003F418C" w:rsidRPr="002C7D20" w:rsidRDefault="003F418C" w:rsidP="003F418C">
      <w:pPr>
        <w:rPr>
          <w:rFonts w:cs="Arial"/>
          <w:b w:val="0"/>
          <w:color w:val="000000"/>
          <w:szCs w:val="24"/>
        </w:rPr>
      </w:pPr>
      <w:r w:rsidRPr="002C7D20">
        <w:rPr>
          <w:rFonts w:cs="Arial"/>
          <w:b w:val="0"/>
          <w:color w:val="000000"/>
          <w:szCs w:val="24"/>
        </w:rPr>
        <w:t>This course is a foundation course.   Students must obtain a minimum grade of C+ in all foundation courses</w:t>
      </w:r>
      <w:r w:rsidR="006C13C2" w:rsidRPr="002C7D20">
        <w:rPr>
          <w:rFonts w:cs="Arial"/>
          <w:b w:val="0"/>
          <w:color w:val="000000"/>
          <w:szCs w:val="24"/>
        </w:rPr>
        <w:t xml:space="preserve"> and a “Pass” in each placement</w:t>
      </w:r>
      <w:r w:rsidRPr="002C7D20">
        <w:rPr>
          <w:rFonts w:cs="Arial"/>
          <w:b w:val="0"/>
          <w:color w:val="000000"/>
          <w:szCs w:val="24"/>
        </w:rPr>
        <w:t xml:space="preserve"> </w:t>
      </w:r>
      <w:r w:rsidR="00C83D3E" w:rsidRPr="002C7D20">
        <w:rPr>
          <w:rFonts w:cs="Arial"/>
          <w:b w:val="0"/>
          <w:color w:val="000000"/>
          <w:szCs w:val="24"/>
        </w:rPr>
        <w:t>(</w:t>
      </w:r>
      <w:r w:rsidRPr="002C7D20">
        <w:rPr>
          <w:rFonts w:cs="Arial"/>
          <w:b w:val="0"/>
          <w:color w:val="000000"/>
          <w:szCs w:val="24"/>
        </w:rPr>
        <w:t>as well as maintain a minimum overall GPA of 6.0</w:t>
      </w:r>
      <w:r w:rsidR="00C83D3E" w:rsidRPr="002C7D20">
        <w:rPr>
          <w:rFonts w:cs="Arial"/>
          <w:b w:val="0"/>
          <w:color w:val="000000"/>
          <w:szCs w:val="24"/>
        </w:rPr>
        <w:t>)</w:t>
      </w:r>
      <w:r w:rsidRPr="002C7D20">
        <w:rPr>
          <w:rFonts w:cs="Arial"/>
          <w:b w:val="0"/>
          <w:color w:val="000000"/>
          <w:szCs w:val="24"/>
        </w:rPr>
        <w:t xml:space="preserve"> in order to remain in the Social Work program. </w:t>
      </w:r>
    </w:p>
    <w:p w14:paraId="351FF03F" w14:textId="77777777" w:rsidR="00E5793A" w:rsidRPr="002C7D20" w:rsidRDefault="004433AB" w:rsidP="00E34635">
      <w:pPr>
        <w:rPr>
          <w:rFonts w:cs="Arial"/>
          <w:b w:val="0"/>
          <w:color w:val="000000"/>
        </w:rPr>
      </w:pPr>
      <w:r w:rsidRPr="002C7D20">
        <w:rPr>
          <w:rFonts w:cs="Arial"/>
          <w:b w:val="0"/>
          <w:color w:val="000000"/>
        </w:rPr>
        <w:t>Please see the R</w:t>
      </w:r>
      <w:r w:rsidR="006C13C2" w:rsidRPr="002C7D20">
        <w:rPr>
          <w:rFonts w:cs="Arial"/>
          <w:b w:val="0"/>
          <w:color w:val="000000"/>
        </w:rPr>
        <w:t xml:space="preserve">esources section of our </w:t>
      </w:r>
      <w:hyperlink r:id="rId10" w:history="1">
        <w:r w:rsidR="006C13C2" w:rsidRPr="002C7D20">
          <w:rPr>
            <w:rStyle w:val="Hyperlink"/>
            <w:rFonts w:cs="Arial"/>
            <w:b w:val="0"/>
          </w:rPr>
          <w:t>website for details on the policy regarding minimum grade requirements in foundation courses and what happens if these are not met.</w:t>
        </w:r>
      </w:hyperlink>
      <w:r w:rsidR="006C13C2" w:rsidRPr="002C7D20">
        <w:rPr>
          <w:rFonts w:cs="Arial"/>
          <w:b w:val="0"/>
          <w:color w:val="000000"/>
        </w:rPr>
        <w:t xml:space="preserve"> </w:t>
      </w:r>
    </w:p>
    <w:p w14:paraId="1916FF0D" w14:textId="77777777" w:rsidR="006E5DC7" w:rsidRPr="002C7D20" w:rsidRDefault="006E5DC7" w:rsidP="00E235D6">
      <w:pPr>
        <w:pStyle w:val="Heading3"/>
      </w:pPr>
      <w:bookmarkStart w:id="19" w:name="_Toc12350812"/>
      <w:bookmarkEnd w:id="18"/>
      <w:r w:rsidRPr="002C7D20">
        <w:t>Privacy Protection</w:t>
      </w:r>
      <w:bookmarkEnd w:id="19"/>
      <w:r w:rsidRPr="002C7D20">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7777777" w:rsidR="006E5DC7" w:rsidRPr="002C7D20" w:rsidRDefault="00205826" w:rsidP="00E235D6">
      <w:pPr>
        <w:pStyle w:val="Heading3"/>
      </w:pPr>
      <w:bookmarkStart w:id="20" w:name="_Toc12350813"/>
      <w:r w:rsidRPr="002C7D20">
        <w:t>Extreme Circumstances</w:t>
      </w:r>
      <w:bookmarkEnd w:id="20"/>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7746ECD" w14:textId="77777777" w:rsidR="00F96FE6" w:rsidRPr="002C7D20" w:rsidRDefault="00F96FE6" w:rsidP="00F96FE6">
      <w:pPr>
        <w:rPr>
          <w:rFonts w:cs="Arial"/>
          <w:lang w:val="en-GB"/>
        </w:rPr>
      </w:pPr>
    </w:p>
    <w:p w14:paraId="48CBB305" w14:textId="77777777" w:rsidR="003F60FC" w:rsidRPr="002C7D20" w:rsidRDefault="003F60FC" w:rsidP="003F0E2E">
      <w:pPr>
        <w:pStyle w:val="Heading1"/>
        <w:rPr>
          <w:rFonts w:cs="Arial"/>
        </w:rPr>
      </w:pPr>
      <w:bookmarkStart w:id="21" w:name="_Toc12350814"/>
      <w:bookmarkStart w:id="22" w:name="_Toc12438432"/>
      <w:r w:rsidRPr="002C7D20">
        <w:rPr>
          <w:rFonts w:cs="Arial"/>
        </w:rPr>
        <w:t>Student Responsibilities</w:t>
      </w:r>
      <w:bookmarkEnd w:id="21"/>
      <w:bookmarkEnd w:id="22"/>
      <w:r w:rsidRPr="002C7D20">
        <w:rPr>
          <w:rFonts w:cs="Arial"/>
        </w:rPr>
        <w:t xml:space="preserve"> </w:t>
      </w:r>
    </w:p>
    <w:p w14:paraId="0DC0493D"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4C662A2"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In the past</w:t>
      </w:r>
      <w:r w:rsidR="00DE499F" w:rsidRPr="002C7D20">
        <w:rPr>
          <w:rFonts w:ascii="Arial" w:hAnsi="Arial" w:cs="Arial"/>
        </w:rPr>
        <w:t>,</w:t>
      </w:r>
      <w:r w:rsidRPr="002C7D20">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2C7D20">
        <w:rPr>
          <w:rFonts w:ascii="Arial" w:hAnsi="Arial" w:cs="Arial"/>
        </w:rPr>
        <w:t>class,</w:t>
      </w:r>
      <w:r w:rsidRPr="002C7D20">
        <w:rPr>
          <w:rFonts w:ascii="Arial" w:hAnsi="Arial" w:cs="Arial"/>
        </w:rPr>
        <w:t xml:space="preserve"> students are expected to only use such devices for taking notes and other activities directly related to the lecture or class activity taking place. </w:t>
      </w:r>
    </w:p>
    <w:p w14:paraId="69C2A08A" w14:textId="77777777" w:rsidR="00EA17D1" w:rsidRPr="002C7D20" w:rsidRDefault="00EA17D1" w:rsidP="00EA17D1">
      <w:pPr>
        <w:numPr>
          <w:ilvl w:val="0"/>
          <w:numId w:val="4"/>
        </w:numPr>
        <w:rPr>
          <w:rFonts w:eastAsia="Calibri" w:cs="Arial"/>
          <w:b w:val="0"/>
          <w:color w:val="000000"/>
          <w:szCs w:val="24"/>
        </w:rPr>
      </w:pPr>
      <w:r w:rsidRPr="002C7D20">
        <w:rPr>
          <w:rFonts w:eastAsia="Calibri" w:cs="Arial"/>
          <w:b w:val="0"/>
          <w:color w:val="000000"/>
          <w:szCs w:val="24"/>
        </w:rPr>
        <w:t xml:space="preserve">Please check with the instructor before using any audio or video recording devices in the classroom. </w:t>
      </w:r>
    </w:p>
    <w:p w14:paraId="35AED24B" w14:textId="61BC449C" w:rsidR="00E34635" w:rsidRPr="00937042" w:rsidRDefault="00E34635" w:rsidP="00BF4349">
      <w:pPr>
        <w:pStyle w:val="Heading2"/>
      </w:pPr>
      <w:bookmarkStart w:id="23" w:name="_Toc12350816"/>
      <w:bookmarkStart w:id="24" w:name="_Hlk522105853"/>
      <w:r w:rsidRPr="002C7D20">
        <w:lastRenderedPageBreak/>
        <w:t>Course Attendance:</w:t>
      </w:r>
      <w:r w:rsidR="00645172" w:rsidRPr="002C7D20">
        <w:t xml:space="preserve"> </w:t>
      </w:r>
      <w:bookmarkEnd w:id="23"/>
    </w:p>
    <w:p w14:paraId="0EC6546D" w14:textId="77777777" w:rsidR="00E34635" w:rsidRPr="002C7D20" w:rsidRDefault="00E34635" w:rsidP="00E34635">
      <w:pPr>
        <w:rPr>
          <w:rFonts w:eastAsia="Calibri" w:cs="Arial"/>
          <w:b w:val="0"/>
          <w:szCs w:val="24"/>
        </w:rPr>
      </w:pPr>
      <w:r w:rsidRPr="002C7D20">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77777777" w:rsidR="003F60FC" w:rsidRPr="002C7D20" w:rsidRDefault="003F60FC" w:rsidP="00E235D6">
      <w:pPr>
        <w:pStyle w:val="Heading3"/>
      </w:pPr>
      <w:bookmarkStart w:id="25" w:name="_Toc12350817"/>
      <w:bookmarkEnd w:id="24"/>
      <w:r w:rsidRPr="002C7D20">
        <w:t>Academic Integrity</w:t>
      </w:r>
      <w:bookmarkEnd w:id="25"/>
      <w:r w:rsidRPr="002C7D20">
        <w:t xml:space="preserve"> </w:t>
      </w:r>
    </w:p>
    <w:p w14:paraId="76321D9F" w14:textId="3172BDF9"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2F392F"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1"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4F528510"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 xml:space="preserve">Plagiarism, </w:t>
      </w:r>
      <w:r w:rsidR="002F392F" w:rsidRPr="002C7D20">
        <w:rPr>
          <w:rFonts w:ascii="Arial" w:eastAsia="Times New Roman" w:hAnsi="Arial" w:cs="Arial"/>
          <w:b w:val="0"/>
          <w:sz w:val="24"/>
          <w:szCs w:val="24"/>
        </w:rPr>
        <w:t>e.g.,</w:t>
      </w:r>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3EDAFED1" w:rsidR="00121290" w:rsidRPr="002F392F"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726E74D6" w14:textId="77777777" w:rsidR="002F392F" w:rsidRPr="002C7D20" w:rsidRDefault="002F392F" w:rsidP="002F392F">
      <w:pPr>
        <w:pStyle w:val="ListParagraph"/>
        <w:spacing w:after="0" w:line="240" w:lineRule="auto"/>
        <w:rPr>
          <w:rFonts w:ascii="Arial" w:eastAsia="Times New Roman" w:hAnsi="Arial" w:cs="Arial"/>
          <w:sz w:val="24"/>
          <w:szCs w:val="24"/>
        </w:rPr>
      </w:pPr>
    </w:p>
    <w:p w14:paraId="3D65804D" w14:textId="6EE50856" w:rsidR="00E235D6" w:rsidRDefault="00345050" w:rsidP="00BF4349">
      <w:pPr>
        <w:pStyle w:val="Heading2"/>
      </w:pPr>
      <w:bookmarkStart w:id="26" w:name="_Toc12350818"/>
      <w:r w:rsidRPr="00E235D6">
        <w:rPr>
          <w:rStyle w:val="Heading3Char"/>
        </w:rPr>
        <w:t>Authenticity/Plagiarism Detection</w:t>
      </w:r>
      <w:bookmarkStart w:id="27" w:name="_Toc12350819"/>
      <w:bookmarkEnd w:id="26"/>
      <w:r w:rsidR="00E46BDF">
        <w:t>:</w:t>
      </w:r>
    </w:p>
    <w:p w14:paraId="79F7EE00" w14:textId="2136ED50" w:rsidR="00E235D6" w:rsidRDefault="00E46BDF" w:rsidP="00BF4349">
      <w:pPr>
        <w:pStyle w:val="Heading2"/>
        <w:rPr>
          <w:b w:val="0"/>
          <w:bCs/>
        </w:rPr>
      </w:pPr>
      <w:r w:rsidRPr="002F392F">
        <w:rPr>
          <w:b w:val="0"/>
          <w:bCs/>
        </w:rPr>
        <w:t>This course uses</w:t>
      </w:r>
      <w:r w:rsidR="00E235D6" w:rsidRPr="002F392F">
        <w:rPr>
          <w:b w:val="0"/>
          <w:bCs/>
        </w:rPr>
        <w:t xml:space="preserve"> a web-based service (Turnitin.com) to reveal authenticity and ownership of student submitted work. For courses using such software, students will be expected to submit their work electronically either directly to Turnitin.com or via an online learning platform (</w:t>
      </w:r>
      <w:r w:rsidR="002F392F" w:rsidRPr="002F392F">
        <w:rPr>
          <w:b w:val="0"/>
          <w:bCs/>
        </w:rPr>
        <w:t>e.g.,</w:t>
      </w:r>
      <w:r w:rsidR="00E235D6" w:rsidRPr="002F392F">
        <w:rPr>
          <w:b w:val="0"/>
          <w:bCs/>
        </w:rPr>
        <w:t xml:space="preserve"> A2L, etc.) using plagiarism detection (a service supported by Turnitin.com) so it can be checked for academic dishonesty.</w:t>
      </w:r>
    </w:p>
    <w:p w14:paraId="3735E731" w14:textId="77777777" w:rsidR="002F392F" w:rsidRPr="002F392F" w:rsidRDefault="002F392F" w:rsidP="002F392F">
      <w:pPr>
        <w:rPr>
          <w:lang w:val="en-GB"/>
        </w:rPr>
      </w:pPr>
    </w:p>
    <w:p w14:paraId="377262A6" w14:textId="77777777" w:rsidR="00E235D6" w:rsidRPr="002F392F" w:rsidRDefault="00E235D6" w:rsidP="00BF4349">
      <w:pPr>
        <w:pStyle w:val="Heading2"/>
        <w:rPr>
          <w:b w:val="0"/>
          <w:bCs/>
        </w:rPr>
      </w:pPr>
      <w:r w:rsidRPr="002F392F">
        <w:rPr>
          <w:b w:val="0"/>
          <w:bCs/>
        </w:rPr>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2" w:history="1">
        <w:r w:rsidRPr="002F392F">
          <w:rPr>
            <w:rStyle w:val="Hyperlink"/>
            <w:rFonts w:eastAsia="Times New Roman"/>
            <w:b w:val="0"/>
            <w:bCs/>
            <w:szCs w:val="20"/>
            <w:lang w:val="en-US"/>
          </w:rPr>
          <w:t>www.mcmaster.ca/academicintegrity</w:t>
        </w:r>
      </w:hyperlink>
      <w:r w:rsidRPr="002F392F">
        <w:rPr>
          <w:b w:val="0"/>
          <w:bCs/>
        </w:rPr>
        <w:t xml:space="preserve"> . </w:t>
      </w:r>
    </w:p>
    <w:p w14:paraId="3A3F3C78" w14:textId="77777777" w:rsidR="00F96FE6" w:rsidRPr="002C7D20" w:rsidRDefault="00F96FE6" w:rsidP="00E235D6">
      <w:pPr>
        <w:pStyle w:val="Heading3"/>
      </w:pPr>
      <w:r w:rsidRPr="002C7D20">
        <w:t>Conduct Expectations</w:t>
      </w:r>
    </w:p>
    <w:p w14:paraId="26FF89FB" w14:textId="339073B4"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w:t>
      </w:r>
      <w:r w:rsidR="002F392F" w:rsidRPr="002C7D20">
        <w:rPr>
          <w:rFonts w:cs="Arial"/>
          <w:b w:val="0"/>
        </w:rPr>
        <w:t>learning,</w:t>
      </w:r>
      <w:r w:rsidRPr="002C7D20">
        <w:rPr>
          <w:rFonts w:cs="Arial"/>
          <w:b w:val="0"/>
        </w:rPr>
        <w:t xml:space="preserve">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345D397A" w14:textId="609F1ABE" w:rsidR="00F96FE6" w:rsidRPr="002C7D20" w:rsidRDefault="00F96FE6" w:rsidP="00F96FE6">
      <w:pPr>
        <w:rPr>
          <w:rFonts w:cs="Arial"/>
          <w:b w:val="0"/>
        </w:rPr>
      </w:pPr>
      <w:r w:rsidRPr="002C7D20">
        <w:rPr>
          <w:rFonts w:cs="Arial"/>
          <w:b w:val="0"/>
        </w:rPr>
        <w:t xml:space="preserve">It is essential that students be mindful of their interactions online, as the Code remains in effect in virtual learning environments. The Code applies to any interactions that </w:t>
      </w:r>
      <w:r w:rsidRPr="002C7D20">
        <w:rPr>
          <w:rFonts w:cs="Arial"/>
          <w:b w:val="0"/>
        </w:rPr>
        <w:lastRenderedPageBreak/>
        <w:t>adversely affect, disrupt, or interfere with reasonable participation in University activities. Student disruptions or behaviours that interfere with university functions on online platforms (</w:t>
      </w:r>
      <w:r w:rsidR="002F392F" w:rsidRPr="002C7D20">
        <w:rPr>
          <w:rFonts w:cs="Arial"/>
          <w:b w:val="0"/>
        </w:rPr>
        <w:t>e.g.,</w:t>
      </w:r>
      <w:r w:rsidRPr="002C7D20">
        <w:rPr>
          <w:rFonts w:cs="Arial"/>
          <w:b w:val="0"/>
        </w:rPr>
        <w:t xml:space="preserve"> use of Avenue 2 Learn, WebEx or Zoom for delivery), will be taken very seriously and will be investigated. Outcomes may include restriction or removal of the involved students’ access to these platforms.</w:t>
      </w:r>
    </w:p>
    <w:p w14:paraId="7772C83F" w14:textId="77777777" w:rsidR="00F96FE6" w:rsidRPr="002C7D20" w:rsidRDefault="00F96FE6" w:rsidP="00F96FE6">
      <w:pPr>
        <w:rPr>
          <w:rFonts w:cs="Arial"/>
          <w:lang w:val="en-GB"/>
        </w:rPr>
      </w:pPr>
    </w:p>
    <w:p w14:paraId="09790B4E" w14:textId="77777777" w:rsidR="009B6AAE" w:rsidRPr="002C7D20" w:rsidRDefault="009B6AAE" w:rsidP="00E235D6">
      <w:pPr>
        <w:pStyle w:val="Heading3"/>
      </w:pPr>
      <w:r w:rsidRPr="002C7D20">
        <w:t>Academic Accommodation of Students with Disabilities</w:t>
      </w:r>
      <w:bookmarkEnd w:id="27"/>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3">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15FEFEED" w14:textId="77777777" w:rsidR="00E75EDF" w:rsidRDefault="00E75EDF" w:rsidP="00F96FE6">
      <w:pPr>
        <w:rPr>
          <w:rFonts w:cs="Arial"/>
          <w:b w:val="0"/>
        </w:rPr>
      </w:pPr>
    </w:p>
    <w:p w14:paraId="728675A1" w14:textId="77777777" w:rsidR="00E75EDF" w:rsidRPr="002C7D20" w:rsidRDefault="00E75EDF" w:rsidP="00E75EDF">
      <w:pPr>
        <w:pStyle w:val="Heading3"/>
      </w:pPr>
      <w:bookmarkStart w:id="28" w:name="_Hlk522105905"/>
      <w:r>
        <w:t>A</w:t>
      </w:r>
      <w:r w:rsidRPr="002C7D20">
        <w:t>ccessibility Statement</w:t>
      </w:r>
    </w:p>
    <w:p w14:paraId="2B5B8FC9" w14:textId="58A1B41B"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2F392F" w:rsidRPr="002C7D20">
        <w:rPr>
          <w:rFonts w:eastAsia="Calibri" w:cs="Arial"/>
          <w:b w:val="0"/>
          <w:color w:val="000000"/>
          <w:szCs w:val="24"/>
        </w:rPr>
        <w:t>classroom and</w:t>
      </w:r>
      <w:r w:rsidRPr="002C7D20">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28"/>
    </w:p>
    <w:p w14:paraId="72A7D3E1" w14:textId="77777777" w:rsidR="00F96FE6" w:rsidRPr="002C7D20" w:rsidRDefault="00F96FE6" w:rsidP="00E235D6">
      <w:pPr>
        <w:pStyle w:val="Heading3"/>
      </w:pPr>
      <w:bookmarkStart w:id="29" w:name="_Toc12350821"/>
      <w:r w:rsidRPr="002C7D20">
        <w:t>Academic Accommodation for Religious, Indigenous or Spiritual Observances (RISO)</w:t>
      </w:r>
    </w:p>
    <w:p w14:paraId="2B7851FB" w14:textId="2596A2D4" w:rsidR="00F96FE6" w:rsidRPr="002C7D20" w:rsidRDefault="00F96FE6" w:rsidP="00F96FE6">
      <w:pPr>
        <w:rPr>
          <w:rFonts w:cs="Arial"/>
          <w:b w:val="0"/>
        </w:rPr>
      </w:pPr>
      <w:r w:rsidRPr="002C7D20">
        <w:rPr>
          <w:rFonts w:cs="Arial"/>
          <w:b w:val="0"/>
        </w:rPr>
        <w:t xml:space="preserve">Students requiring academic accommodation based on religious, </w:t>
      </w:r>
      <w:r w:rsidR="002F392F"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E235D6">
      <w:pPr>
        <w:pStyle w:val="Heading3"/>
      </w:pPr>
      <w:r w:rsidRPr="002C7D20">
        <w:t>Copyright and Recording</w:t>
      </w:r>
    </w:p>
    <w:p w14:paraId="5AAE35C0" w14:textId="352D83F8"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2F392F" w:rsidRPr="002C7D20">
        <w:rPr>
          <w:rFonts w:cs="Arial"/>
          <w:b w:val="0"/>
        </w:rPr>
        <w:t>musical,</w:t>
      </w:r>
      <w:r w:rsidRPr="002C7D20">
        <w:rPr>
          <w:rFonts w:cs="Arial"/>
          <w:b w:val="0"/>
        </w:rPr>
        <w:t xml:space="preserve">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20F618D3" w:rsidR="00E235D6" w:rsidRPr="004E3751" w:rsidRDefault="00E235D6" w:rsidP="00E235D6">
      <w:pPr>
        <w:numPr>
          <w:ilvl w:val="0"/>
          <w:numId w:val="23"/>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lastRenderedPageBreak/>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6EA47A79" w:rsidR="00E235D6"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6FB6B9E" w14:textId="77777777" w:rsidR="00BF4349" w:rsidRPr="004E3751" w:rsidRDefault="00BF4349" w:rsidP="00BF4349">
      <w:pPr>
        <w:ind w:left="720"/>
        <w:rPr>
          <w:rFonts w:cs="Arial"/>
          <w:b w:val="0"/>
          <w:lang w:val="en-CA"/>
        </w:rPr>
      </w:pPr>
    </w:p>
    <w:p w14:paraId="60FA23EC" w14:textId="77777777" w:rsidR="005208DF" w:rsidRPr="005208DF" w:rsidRDefault="005208DF" w:rsidP="00BF4349">
      <w:pPr>
        <w:pStyle w:val="Heading2"/>
      </w:pPr>
      <w:r w:rsidRPr="005208DF">
        <w:t>Confidentiality</w:t>
      </w:r>
    </w:p>
    <w:p w14:paraId="7740FBC2" w14:textId="348A150E" w:rsidR="005208DF" w:rsidRDefault="005208DF" w:rsidP="005208DF">
      <w:pPr>
        <w:rPr>
          <w:b w:val="0"/>
          <w:lang w:val="en-GB"/>
        </w:rPr>
      </w:pPr>
      <w:r w:rsidRPr="00AB2624">
        <w:rPr>
          <w:b w:val="0"/>
          <w:lang w:val="en-GB"/>
        </w:rPr>
        <w:t>A cornerstone of professional social work relationships is confidentiality with respect to all matters associated with professional services to clients</w:t>
      </w:r>
      <w:r w:rsidR="002F392F" w:rsidRPr="00AB2624">
        <w:rPr>
          <w:b w:val="0"/>
          <w:lang w:val="en-GB"/>
        </w:rPr>
        <w:t xml:space="preserve">. </w:t>
      </w:r>
      <w:r w:rsidRPr="00AB2624">
        <w:rPr>
          <w:b w:val="0"/>
          <w:lang w:val="en-GB"/>
        </w:rPr>
        <w:t xml:space="preserve">Social workers demonstrate respect for the trust and confidence placed in them by clients, </w:t>
      </w:r>
      <w:r w:rsidR="002F392F" w:rsidRPr="00AB2624">
        <w:rPr>
          <w:b w:val="0"/>
          <w:lang w:val="en-GB"/>
        </w:rPr>
        <w:t>communities,</w:t>
      </w:r>
      <w:r w:rsidRPr="00AB262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B2624" w:rsidRDefault="005208DF" w:rsidP="005208DF">
      <w:pPr>
        <w:rPr>
          <w:b w:val="0"/>
          <w:lang w:val="en-GB"/>
        </w:rPr>
      </w:pPr>
    </w:p>
    <w:p w14:paraId="17083234" w14:textId="024AF5BC" w:rsidR="005208DF" w:rsidRPr="00AB2624" w:rsidRDefault="005208DF" w:rsidP="005208DF">
      <w:pPr>
        <w:rPr>
          <w:b w:val="0"/>
          <w:lang w:val="en-GB"/>
        </w:rPr>
      </w:pPr>
      <w:r w:rsidRPr="00AB2624">
        <w:rPr>
          <w:b w:val="0"/>
          <w:lang w:val="en-GB"/>
        </w:rPr>
        <w:t>In courses such as the 3D06 and 4D06 integrative seminars it is recognized that students participate and learn by discussing their placement and lived experiences</w:t>
      </w:r>
      <w:r w:rsidR="002F392F" w:rsidRPr="00AB2624">
        <w:rPr>
          <w:b w:val="0"/>
          <w:lang w:val="en-GB"/>
        </w:rPr>
        <w:t xml:space="preserve">. </w:t>
      </w:r>
      <w:r w:rsidRPr="00AB2624">
        <w:rPr>
          <w:b w:val="0"/>
          <w:lang w:val="en-GB"/>
        </w:rPr>
        <w:t>As such, it is important to identify issues of confidentiality that arise in addition to those related to client confidentiality.</w:t>
      </w:r>
      <w:r>
        <w:rPr>
          <w:b w:val="0"/>
          <w:lang w:val="en-GB"/>
        </w:rPr>
        <w:t xml:space="preserve"> Each student will be required to review the Confidentiality Agreement for 3D06 and 4D06 Integrative Seminars and sign off to indicate their understanding and agreemen</w:t>
      </w:r>
      <w:r w:rsidRPr="008A20FF">
        <w:rPr>
          <w:b w:val="0"/>
          <w:lang w:val="en-GB"/>
        </w:rPr>
        <w:t xml:space="preserve">t. </w:t>
      </w:r>
      <w:hyperlink r:id="rId14" w:history="1">
        <w:r w:rsidRPr="008A20FF">
          <w:rPr>
            <w:color w:val="0000FF"/>
            <w:u w:val="single"/>
          </w:rPr>
          <w:t>https://socialwork.mcmaster.ca/documents/confidentiality-agreement-3d-4d-2020.docx/view</w:t>
        </w:r>
      </w:hyperlink>
    </w:p>
    <w:p w14:paraId="4A872D83" w14:textId="77777777" w:rsidR="00F96FE6" w:rsidRPr="002C7D20" w:rsidRDefault="00F96FE6" w:rsidP="00F96FE6">
      <w:pPr>
        <w:rPr>
          <w:rFonts w:cs="Arial"/>
          <w:b w:val="0"/>
        </w:rPr>
      </w:pPr>
    </w:p>
    <w:p w14:paraId="3EE9C6CB" w14:textId="77777777" w:rsidR="003F60FC" w:rsidRPr="002C7D20" w:rsidRDefault="003F60FC" w:rsidP="00E235D6">
      <w:pPr>
        <w:pStyle w:val="Heading3"/>
      </w:pPr>
      <w:r w:rsidRPr="002C7D20">
        <w:t>E-mail Communication Policy</w:t>
      </w:r>
      <w:bookmarkEnd w:id="29"/>
      <w:r w:rsidRPr="002C7D20">
        <w:t xml:space="preserve"> </w:t>
      </w:r>
    </w:p>
    <w:p w14:paraId="297C292C" w14:textId="77777777" w:rsidR="00F439A1" w:rsidRDefault="00F439A1" w:rsidP="00F439A1">
      <w:pPr>
        <w:rPr>
          <w:rFonts w:cs="Arial"/>
          <w:b w:val="0"/>
          <w:szCs w:val="24"/>
        </w:rPr>
      </w:pPr>
      <w:bookmarkStart w:id="30"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Default="00E75EDF" w:rsidP="00F439A1">
      <w:pPr>
        <w:rPr>
          <w:rFonts w:cs="Arial"/>
          <w:b w:val="0"/>
          <w:szCs w:val="24"/>
        </w:rPr>
      </w:pPr>
    </w:p>
    <w:p w14:paraId="251D4CD9" w14:textId="77777777" w:rsidR="00E75EDF" w:rsidRPr="002C7D20" w:rsidRDefault="00E75EDF" w:rsidP="00E75EDF">
      <w:pPr>
        <w:pStyle w:val="Heading3"/>
      </w:pPr>
      <w:bookmarkStart w:id="31" w:name="_Toc12350822"/>
      <w:r w:rsidRPr="002C7D20">
        <w:t>Requests for Relief for Missed Academic Term Work</w:t>
      </w:r>
      <w:bookmarkEnd w:id="31"/>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2C7D20" w:rsidRDefault="00E75EDF" w:rsidP="00F439A1">
      <w:pPr>
        <w:rPr>
          <w:rFonts w:cs="Arial"/>
          <w:b w:val="0"/>
          <w:szCs w:val="24"/>
        </w:rPr>
      </w:pPr>
    </w:p>
    <w:p w14:paraId="51A78AE0" w14:textId="77777777" w:rsidR="00F439A1" w:rsidRPr="002C7D20" w:rsidRDefault="00F439A1" w:rsidP="00EC0618">
      <w:pPr>
        <w:pStyle w:val="Heading3"/>
        <w:rPr>
          <w:rFonts w:cs="Arial"/>
        </w:rPr>
      </w:pPr>
      <w:bookmarkStart w:id="32" w:name="_Hlk522106028"/>
      <w:bookmarkEnd w:id="30"/>
      <w:r w:rsidRPr="002C7D20">
        <w:rPr>
          <w:rFonts w:cs="Arial"/>
        </w:rPr>
        <w:lastRenderedPageBreak/>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525308B"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5"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16"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7"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71905CE1" w14:textId="77777777"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8"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33" w:name="_Toc12350823"/>
      <w:bookmarkStart w:id="34" w:name="_Toc12438433"/>
      <w:bookmarkEnd w:id="32"/>
      <w:r w:rsidR="002526CF" w:rsidRPr="002526CF">
        <w:rPr>
          <w:rFonts w:eastAsia="Calibri" w:cs="Arial"/>
          <w:b w:val="0"/>
          <w:i/>
          <w:iCs/>
          <w:color w:val="000000"/>
          <w:szCs w:val="24"/>
        </w:rPr>
        <w:t>Jennie Vengris, Undergraduate Chair (</w:t>
      </w:r>
      <w:hyperlink r:id="rId19"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602F6050" w14:textId="77777777" w:rsidR="002526CF" w:rsidRDefault="002526CF" w:rsidP="002526CF">
      <w:pPr>
        <w:rPr>
          <w:rFonts w:eastAsia="Calibri" w:cs="Arial"/>
          <w:b w:val="0"/>
          <w:color w:val="000000"/>
          <w:szCs w:val="24"/>
        </w:rPr>
      </w:pPr>
    </w:p>
    <w:p w14:paraId="5941D18C" w14:textId="73AC92D8" w:rsidR="00ED6C41" w:rsidRDefault="00ED6C41" w:rsidP="00ED6C41">
      <w:pPr>
        <w:keepNext/>
        <w:keepLines/>
        <w:spacing w:before="360" w:after="240"/>
        <w:outlineLvl w:val="0"/>
        <w:rPr>
          <w:rFonts w:eastAsia="MS Gothic" w:cs="Arial"/>
          <w:bCs/>
          <w:color w:val="000000"/>
          <w:sz w:val="32"/>
          <w:szCs w:val="28"/>
        </w:rPr>
      </w:pPr>
      <w:r w:rsidRPr="00ED6C41">
        <w:rPr>
          <w:rFonts w:eastAsia="MS Gothic" w:cs="Arial"/>
          <w:bCs/>
          <w:color w:val="000000"/>
          <w:sz w:val="32"/>
          <w:szCs w:val="28"/>
        </w:rPr>
        <w:t xml:space="preserve">Course Weekly Topics </w:t>
      </w:r>
    </w:p>
    <w:p w14:paraId="748B7E38" w14:textId="3E8A67D9" w:rsidR="006155F6" w:rsidRDefault="006155F6" w:rsidP="00ED6C41">
      <w:pPr>
        <w:keepNext/>
        <w:keepLines/>
        <w:spacing w:before="360" w:after="240"/>
        <w:outlineLvl w:val="0"/>
        <w:rPr>
          <w:rFonts w:cs="Arial"/>
          <w:b w:val="0"/>
          <w:i/>
          <w:iCs/>
          <w:color w:val="201F1E"/>
          <w:bdr w:val="none" w:sz="0" w:space="0" w:color="auto" w:frame="1"/>
          <w:shd w:val="clear" w:color="auto" w:fill="FFFFFF"/>
        </w:rPr>
      </w:pPr>
      <w:r w:rsidRPr="006155F6">
        <w:rPr>
          <w:rFonts w:cs="Arial"/>
          <w:b w:val="0"/>
          <w:i/>
          <w:iCs/>
          <w:color w:val="201F1E"/>
          <w:bdr w:val="none" w:sz="0" w:space="0" w:color="auto" w:frame="1"/>
          <w:shd w:val="clear" w:color="auto" w:fill="FFFFFF"/>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5EBEC194" w14:textId="06A33F19" w:rsidR="00732DCD" w:rsidRPr="006155F6" w:rsidRDefault="00732DCD" w:rsidP="00ED6C41">
      <w:pPr>
        <w:keepNext/>
        <w:keepLines/>
        <w:spacing w:before="360" w:after="240"/>
        <w:outlineLvl w:val="0"/>
        <w:rPr>
          <w:rFonts w:eastAsia="MS Gothic" w:cs="Arial"/>
          <w:b w:val="0"/>
          <w:bCs/>
          <w:color w:val="000000"/>
          <w:sz w:val="32"/>
          <w:szCs w:val="28"/>
        </w:rPr>
      </w:pPr>
      <w:r>
        <w:rPr>
          <w:rFonts w:cs="Arial"/>
          <w:b w:val="0"/>
          <w:i/>
          <w:iCs/>
          <w:color w:val="201F1E"/>
          <w:bdr w:val="none" w:sz="0" w:space="0" w:color="auto" w:frame="1"/>
          <w:shd w:val="clear" w:color="auto" w:fill="FFFFFF"/>
        </w:rPr>
        <w:t xml:space="preserve">All course readings will be uploaded to Avenue to Learn one week prior to class. Students are expected to attend class having reviewed </w:t>
      </w:r>
      <w:r w:rsidR="00BF4349">
        <w:rPr>
          <w:rFonts w:cs="Arial"/>
          <w:b w:val="0"/>
          <w:i/>
          <w:iCs/>
          <w:color w:val="201F1E"/>
          <w:bdr w:val="none" w:sz="0" w:space="0" w:color="auto" w:frame="1"/>
          <w:shd w:val="clear" w:color="auto" w:fill="FFFFFF"/>
        </w:rPr>
        <w:t>posted content.</w:t>
      </w:r>
    </w:p>
    <w:p w14:paraId="3DEE9EB3" w14:textId="77777777" w:rsidR="00695AAD" w:rsidRDefault="00695AAD" w:rsidP="00ED6C41">
      <w:pPr>
        <w:rPr>
          <w:rFonts w:eastAsia="MS Gothic" w:cs="Arial"/>
          <w:bCs/>
          <w:szCs w:val="24"/>
        </w:rPr>
      </w:pPr>
      <w:bookmarkStart w:id="35" w:name="_Toc522019649"/>
    </w:p>
    <w:p w14:paraId="0892C6A9" w14:textId="77777777" w:rsidR="00695AAD" w:rsidRDefault="00695AAD" w:rsidP="00ED6C41">
      <w:pPr>
        <w:rPr>
          <w:rFonts w:eastAsia="MS Gothic" w:cs="Arial"/>
          <w:bCs/>
          <w:szCs w:val="24"/>
        </w:rPr>
      </w:pPr>
    </w:p>
    <w:p w14:paraId="4D10D0D5" w14:textId="064B0F33" w:rsidR="00ED6C41" w:rsidRPr="00ED6C41" w:rsidRDefault="00ED6C41" w:rsidP="00ED6C41">
      <w:pPr>
        <w:rPr>
          <w:rFonts w:eastAsia="MS Gothic" w:cs="Arial"/>
          <w:bCs/>
          <w:szCs w:val="24"/>
        </w:rPr>
      </w:pPr>
      <w:r w:rsidRPr="00ED6C41">
        <w:rPr>
          <w:rFonts w:eastAsia="MS Gothic" w:cs="Arial"/>
          <w:bCs/>
          <w:szCs w:val="24"/>
        </w:rPr>
        <w:lastRenderedPageBreak/>
        <w:t>Course Weekly Topics and Readings</w:t>
      </w:r>
      <w:bookmarkEnd w:id="35"/>
      <w:r w:rsidRPr="00ED6C41">
        <w:rPr>
          <w:rFonts w:eastAsia="MS Gothic" w:cs="Arial"/>
          <w:bCs/>
          <w:szCs w:val="24"/>
        </w:rPr>
        <w:t>:</w:t>
      </w:r>
    </w:p>
    <w:p w14:paraId="19286794" w14:textId="40D2860D" w:rsidR="00ED6C41" w:rsidRPr="00ED6C41" w:rsidRDefault="00ED6C41" w:rsidP="00ED6C41">
      <w:pPr>
        <w:rPr>
          <w:rFonts w:eastAsia="MS Gothic" w:cs="Arial"/>
          <w:bCs/>
          <w:szCs w:val="24"/>
          <w:lang w:val="en-GB"/>
        </w:rPr>
      </w:pPr>
      <w:bookmarkStart w:id="36" w:name="_Toc522019650"/>
      <w:r w:rsidRPr="00ED6C41">
        <w:rPr>
          <w:rFonts w:eastAsia="MS Gothic" w:cs="Arial"/>
          <w:bCs/>
          <w:szCs w:val="24"/>
          <w:lang w:val="en-GB"/>
        </w:rPr>
        <w:t xml:space="preserve">Week 1: </w:t>
      </w:r>
      <w:bookmarkEnd w:id="36"/>
      <w:r w:rsidR="00AC34B5">
        <w:rPr>
          <w:rFonts w:eastAsia="MS Gothic" w:cs="Arial"/>
          <w:bCs/>
          <w:szCs w:val="24"/>
          <w:lang w:val="en-GB"/>
        </w:rPr>
        <w:t>January 1</w:t>
      </w:r>
      <w:r w:rsidR="005E6B6A">
        <w:rPr>
          <w:rFonts w:eastAsia="MS Gothic" w:cs="Arial"/>
          <w:bCs/>
          <w:szCs w:val="24"/>
          <w:lang w:val="en-GB"/>
        </w:rPr>
        <w:t>0</w:t>
      </w:r>
      <w:r w:rsidR="00850FDE">
        <w:rPr>
          <w:rFonts w:eastAsia="MS Gothic" w:cs="Arial"/>
          <w:bCs/>
          <w:szCs w:val="24"/>
          <w:lang w:val="en-GB"/>
        </w:rPr>
        <w:t>, 202</w:t>
      </w:r>
      <w:r w:rsidR="005E6B6A">
        <w:rPr>
          <w:rFonts w:eastAsia="MS Gothic" w:cs="Arial"/>
          <w:bCs/>
          <w:szCs w:val="24"/>
          <w:lang w:val="en-GB"/>
        </w:rPr>
        <w:t>3</w:t>
      </w:r>
      <w:r w:rsidR="00732DCD">
        <w:rPr>
          <w:rFonts w:eastAsia="MS Gothic" w:cs="Arial"/>
          <w:bCs/>
          <w:szCs w:val="24"/>
          <w:lang w:val="en-GB"/>
        </w:rPr>
        <w:t xml:space="preserve"> (no tutorials)</w:t>
      </w:r>
    </w:p>
    <w:p w14:paraId="388AC01F" w14:textId="77777777" w:rsidR="00D31912" w:rsidRPr="00F86BC1" w:rsidRDefault="00D31912" w:rsidP="00D31912">
      <w:pPr>
        <w:rPr>
          <w:rFonts w:eastAsia="MS Gothic" w:cs="Arial"/>
          <w:b w:val="0"/>
          <w:bCs/>
          <w:szCs w:val="24"/>
          <w:u w:val="single"/>
        </w:rPr>
      </w:pPr>
      <w:r w:rsidRPr="00F86BC1">
        <w:rPr>
          <w:rFonts w:eastAsia="MS Gothic" w:cs="Arial"/>
          <w:b w:val="0"/>
          <w:bCs/>
          <w:szCs w:val="24"/>
          <w:u w:val="single"/>
        </w:rPr>
        <w:t>Topics:</w:t>
      </w:r>
    </w:p>
    <w:p w14:paraId="3DF93BF4" w14:textId="77777777" w:rsidR="00D31912" w:rsidRPr="00F86BC1" w:rsidRDefault="00D31912" w:rsidP="00D31912">
      <w:pPr>
        <w:numPr>
          <w:ilvl w:val="0"/>
          <w:numId w:val="11"/>
        </w:numPr>
        <w:rPr>
          <w:rFonts w:eastAsia="MS Gothic" w:cs="Arial"/>
          <w:b w:val="0"/>
          <w:bCs/>
          <w:szCs w:val="24"/>
        </w:rPr>
      </w:pPr>
      <w:r w:rsidRPr="00F86BC1">
        <w:rPr>
          <w:rFonts w:eastAsia="MS Gothic" w:cs="Arial"/>
          <w:b w:val="0"/>
          <w:bCs/>
          <w:szCs w:val="24"/>
        </w:rPr>
        <w:t>Introduction to groups</w:t>
      </w:r>
    </w:p>
    <w:p w14:paraId="1D7DDF8D" w14:textId="77777777" w:rsidR="00D31912" w:rsidRPr="00F86BC1" w:rsidRDefault="00D31912" w:rsidP="00D31912">
      <w:pPr>
        <w:numPr>
          <w:ilvl w:val="0"/>
          <w:numId w:val="11"/>
        </w:numPr>
        <w:rPr>
          <w:rFonts w:eastAsia="MS Gothic" w:cs="Arial"/>
          <w:b w:val="0"/>
          <w:bCs/>
          <w:szCs w:val="24"/>
        </w:rPr>
      </w:pPr>
      <w:r w:rsidRPr="00F86BC1">
        <w:rPr>
          <w:rFonts w:eastAsia="MS Gothic" w:cs="Arial"/>
          <w:b w:val="0"/>
          <w:bCs/>
          <w:szCs w:val="24"/>
        </w:rPr>
        <w:t>Introduction to this course</w:t>
      </w:r>
    </w:p>
    <w:p w14:paraId="01AF891D" w14:textId="77777777" w:rsidR="00ED6C41" w:rsidRPr="00ED6C41" w:rsidRDefault="00ED6C41" w:rsidP="00ED6C41">
      <w:pPr>
        <w:rPr>
          <w:rFonts w:eastAsia="MS Gothic" w:cs="Arial"/>
          <w:b w:val="0"/>
          <w:bCs/>
          <w:szCs w:val="24"/>
          <w:u w:val="single"/>
        </w:rPr>
      </w:pPr>
    </w:p>
    <w:p w14:paraId="462BE17F" w14:textId="3A4EB69D" w:rsidR="00ED6C41" w:rsidRPr="00ED6C41" w:rsidRDefault="00ED6C41" w:rsidP="00ED6C41">
      <w:pPr>
        <w:rPr>
          <w:rFonts w:eastAsia="MS Gothic" w:cs="Arial"/>
          <w:bCs/>
          <w:szCs w:val="24"/>
          <w:lang w:val="en-GB"/>
        </w:rPr>
      </w:pPr>
      <w:bookmarkStart w:id="37" w:name="_Toc522019651"/>
      <w:r w:rsidRPr="00ED6C41">
        <w:rPr>
          <w:rFonts w:eastAsia="MS Gothic" w:cs="Arial"/>
          <w:bCs/>
          <w:szCs w:val="24"/>
          <w:lang w:val="en-GB"/>
        </w:rPr>
        <w:t xml:space="preserve">Week 2: </w:t>
      </w:r>
      <w:bookmarkEnd w:id="37"/>
      <w:r w:rsidRPr="00ED6C41">
        <w:rPr>
          <w:rFonts w:eastAsia="MS Gothic" w:cs="Arial"/>
          <w:bCs/>
          <w:szCs w:val="24"/>
          <w:lang w:val="en-GB"/>
        </w:rPr>
        <w:t>Janu</w:t>
      </w:r>
      <w:r>
        <w:rPr>
          <w:rFonts w:eastAsia="MS Gothic" w:cs="Arial"/>
          <w:bCs/>
          <w:szCs w:val="24"/>
          <w:lang w:val="en-GB"/>
        </w:rPr>
        <w:t>ary 1</w:t>
      </w:r>
      <w:r w:rsidR="003F430D">
        <w:rPr>
          <w:rFonts w:eastAsia="MS Gothic" w:cs="Arial"/>
          <w:bCs/>
          <w:szCs w:val="24"/>
          <w:lang w:val="en-GB"/>
        </w:rPr>
        <w:t>7</w:t>
      </w:r>
      <w:r w:rsidR="00850FDE">
        <w:rPr>
          <w:rFonts w:eastAsia="MS Gothic" w:cs="Arial"/>
          <w:bCs/>
          <w:szCs w:val="24"/>
          <w:lang w:val="en-GB"/>
        </w:rPr>
        <w:t>, 202</w:t>
      </w:r>
      <w:r w:rsidR="003F430D">
        <w:rPr>
          <w:rFonts w:eastAsia="MS Gothic" w:cs="Arial"/>
          <w:bCs/>
          <w:szCs w:val="24"/>
          <w:lang w:val="en-GB"/>
        </w:rPr>
        <w:t>3</w:t>
      </w:r>
      <w:r w:rsidR="00732DCD">
        <w:rPr>
          <w:rFonts w:eastAsia="MS Gothic" w:cs="Arial"/>
          <w:bCs/>
          <w:szCs w:val="24"/>
          <w:lang w:val="en-GB"/>
        </w:rPr>
        <w:t xml:space="preserve"> (tutorials begin)</w:t>
      </w:r>
    </w:p>
    <w:p w14:paraId="1C769551"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Topics:</w:t>
      </w:r>
    </w:p>
    <w:p w14:paraId="1A4AD900" w14:textId="735AF03D" w:rsidR="002C0D45" w:rsidRDefault="003F430D" w:rsidP="00ED6C41">
      <w:pPr>
        <w:numPr>
          <w:ilvl w:val="0"/>
          <w:numId w:val="11"/>
        </w:numPr>
        <w:rPr>
          <w:rFonts w:eastAsia="MS Gothic" w:cs="Arial"/>
          <w:b w:val="0"/>
          <w:bCs/>
          <w:szCs w:val="24"/>
        </w:rPr>
      </w:pPr>
      <w:r>
        <w:rPr>
          <w:rFonts w:eastAsia="MS Gothic" w:cs="Arial"/>
          <w:b w:val="0"/>
          <w:bCs/>
          <w:szCs w:val="24"/>
        </w:rPr>
        <w:t>Mindfulness in the social work context</w:t>
      </w:r>
    </w:p>
    <w:p w14:paraId="02BF393E" w14:textId="302222A8" w:rsidR="003F430D" w:rsidRPr="00ED6C41" w:rsidRDefault="003F430D" w:rsidP="00ED6C41">
      <w:pPr>
        <w:numPr>
          <w:ilvl w:val="0"/>
          <w:numId w:val="11"/>
        </w:numPr>
        <w:rPr>
          <w:rFonts w:eastAsia="MS Gothic" w:cs="Arial"/>
          <w:b w:val="0"/>
          <w:bCs/>
          <w:szCs w:val="24"/>
        </w:rPr>
      </w:pPr>
      <w:r>
        <w:rPr>
          <w:rFonts w:eastAsia="MS Gothic" w:cs="Arial"/>
          <w:b w:val="0"/>
          <w:bCs/>
          <w:szCs w:val="24"/>
        </w:rPr>
        <w:t>Unpacking cultural safety and humility in our practice</w:t>
      </w:r>
    </w:p>
    <w:p w14:paraId="18B6B5B8" w14:textId="77777777" w:rsidR="00ED6C41" w:rsidRPr="00ED6C41" w:rsidRDefault="00ED6C41" w:rsidP="00ED6C41">
      <w:pPr>
        <w:tabs>
          <w:tab w:val="left" w:pos="1553"/>
        </w:tabs>
        <w:rPr>
          <w:rFonts w:eastAsia="MS Gothic" w:cs="Arial"/>
          <w:bCs/>
          <w:szCs w:val="24"/>
        </w:rPr>
      </w:pPr>
    </w:p>
    <w:p w14:paraId="34660F6A" w14:textId="1B345B34" w:rsidR="00ED6C41" w:rsidRPr="00ED6C41" w:rsidRDefault="00ED6C41" w:rsidP="00ED6C41">
      <w:pPr>
        <w:rPr>
          <w:rFonts w:eastAsia="MS Gothic" w:cs="Arial"/>
          <w:bCs/>
          <w:szCs w:val="24"/>
          <w:lang w:val="en-GB"/>
        </w:rPr>
      </w:pPr>
      <w:bookmarkStart w:id="38" w:name="_Toc522019652"/>
      <w:r w:rsidRPr="00ED6C41">
        <w:rPr>
          <w:rFonts w:eastAsia="MS Gothic" w:cs="Arial"/>
          <w:bCs/>
          <w:szCs w:val="24"/>
          <w:lang w:val="en-GB"/>
        </w:rPr>
        <w:t xml:space="preserve">Week 3: </w:t>
      </w:r>
      <w:bookmarkEnd w:id="38"/>
      <w:r w:rsidR="002C0D45">
        <w:rPr>
          <w:rFonts w:eastAsia="MS Gothic" w:cs="Arial"/>
          <w:bCs/>
          <w:szCs w:val="24"/>
          <w:lang w:val="en-GB"/>
        </w:rPr>
        <w:t>January 2</w:t>
      </w:r>
      <w:r w:rsidR="003F430D">
        <w:rPr>
          <w:rFonts w:eastAsia="MS Gothic" w:cs="Arial"/>
          <w:bCs/>
          <w:szCs w:val="24"/>
          <w:lang w:val="en-GB"/>
        </w:rPr>
        <w:t>4</w:t>
      </w:r>
      <w:r w:rsidR="00850FDE">
        <w:rPr>
          <w:rFonts w:eastAsia="MS Gothic" w:cs="Arial"/>
          <w:bCs/>
          <w:szCs w:val="24"/>
          <w:lang w:val="en-GB"/>
        </w:rPr>
        <w:t>, 202</w:t>
      </w:r>
      <w:r w:rsidR="003F430D">
        <w:rPr>
          <w:rFonts w:eastAsia="MS Gothic" w:cs="Arial"/>
          <w:bCs/>
          <w:szCs w:val="24"/>
          <w:lang w:val="en-GB"/>
        </w:rPr>
        <w:t>3</w:t>
      </w:r>
    </w:p>
    <w:p w14:paraId="4A6A187E"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Topics:</w:t>
      </w:r>
    </w:p>
    <w:p w14:paraId="633A8272" w14:textId="7290ABA9" w:rsidR="00ED6C41" w:rsidRPr="00ED6C41" w:rsidRDefault="003F430D" w:rsidP="00ED6C41">
      <w:pPr>
        <w:numPr>
          <w:ilvl w:val="0"/>
          <w:numId w:val="11"/>
        </w:numPr>
        <w:rPr>
          <w:rFonts w:eastAsia="MS Gothic" w:cs="Arial"/>
          <w:b w:val="0"/>
          <w:bCs/>
          <w:szCs w:val="24"/>
        </w:rPr>
      </w:pPr>
      <w:r>
        <w:rPr>
          <w:rFonts w:eastAsia="MS Gothic" w:cs="Arial"/>
          <w:b w:val="0"/>
          <w:bCs/>
          <w:szCs w:val="24"/>
        </w:rPr>
        <w:t>Mindfulness in the group context</w:t>
      </w:r>
    </w:p>
    <w:p w14:paraId="276DC6B1" w14:textId="77777777" w:rsidR="008F573A" w:rsidRPr="00ED6C41" w:rsidRDefault="008F573A" w:rsidP="00ED6C41">
      <w:pPr>
        <w:rPr>
          <w:rFonts w:eastAsia="MS Gothic" w:cs="Arial"/>
          <w:b w:val="0"/>
          <w:bCs/>
          <w:szCs w:val="24"/>
          <w:u w:val="single"/>
        </w:rPr>
      </w:pPr>
    </w:p>
    <w:p w14:paraId="33C8AE22" w14:textId="050E8FC7" w:rsidR="00ED6C41" w:rsidRPr="00ED6C41" w:rsidRDefault="00ED6C41" w:rsidP="00ED6C41">
      <w:pPr>
        <w:rPr>
          <w:rFonts w:eastAsia="MS Gothic" w:cs="Arial"/>
          <w:bCs/>
          <w:szCs w:val="24"/>
          <w:lang w:val="en-GB"/>
        </w:rPr>
      </w:pPr>
      <w:bookmarkStart w:id="39" w:name="_Toc522019653"/>
      <w:r w:rsidRPr="00ED6C41">
        <w:rPr>
          <w:rFonts w:eastAsia="MS Gothic" w:cs="Arial"/>
          <w:bCs/>
          <w:szCs w:val="24"/>
          <w:lang w:val="en-GB"/>
        </w:rPr>
        <w:t xml:space="preserve">Week 4: </w:t>
      </w:r>
      <w:bookmarkEnd w:id="39"/>
      <w:r w:rsidR="008F573A">
        <w:rPr>
          <w:rFonts w:eastAsia="MS Gothic" w:cs="Arial"/>
          <w:bCs/>
          <w:szCs w:val="24"/>
          <w:lang w:val="en-GB"/>
        </w:rPr>
        <w:t>January 31, 2023</w:t>
      </w:r>
    </w:p>
    <w:p w14:paraId="1BAEEB8C" w14:textId="48340098" w:rsidR="004A0972" w:rsidRPr="008F573A" w:rsidRDefault="008F573A" w:rsidP="004A0972">
      <w:pPr>
        <w:rPr>
          <w:rFonts w:eastAsia="MS Gothic" w:cs="Arial"/>
          <w:b w:val="0"/>
          <w:bCs/>
          <w:szCs w:val="24"/>
          <w:u w:val="single"/>
        </w:rPr>
      </w:pPr>
      <w:r w:rsidRPr="008F573A">
        <w:rPr>
          <w:rFonts w:eastAsia="MS Gothic" w:cs="Arial"/>
          <w:b w:val="0"/>
          <w:bCs/>
          <w:szCs w:val="24"/>
          <w:u w:val="single"/>
        </w:rPr>
        <w:t>Topics:</w:t>
      </w:r>
    </w:p>
    <w:p w14:paraId="0E079872" w14:textId="24DE23D6" w:rsidR="008F573A" w:rsidRPr="008F573A" w:rsidRDefault="008F573A" w:rsidP="008F573A">
      <w:pPr>
        <w:pStyle w:val="ListParagraph"/>
        <w:numPr>
          <w:ilvl w:val="0"/>
          <w:numId w:val="34"/>
        </w:numPr>
        <w:rPr>
          <w:rFonts w:ascii="Arial" w:eastAsia="MS Gothic" w:hAnsi="Arial" w:cs="Arial"/>
          <w:b w:val="0"/>
          <w:bCs/>
          <w:sz w:val="24"/>
          <w:szCs w:val="24"/>
        </w:rPr>
      </w:pPr>
      <w:r w:rsidRPr="008F573A">
        <w:rPr>
          <w:rFonts w:ascii="Arial" w:eastAsia="MS Gothic" w:hAnsi="Arial" w:cs="Arial"/>
          <w:b w:val="0"/>
          <w:bCs/>
          <w:sz w:val="24"/>
          <w:szCs w:val="24"/>
        </w:rPr>
        <w:t>Understanding Here-and-Now</w:t>
      </w:r>
    </w:p>
    <w:p w14:paraId="7911A115" w14:textId="284632C0" w:rsidR="008F573A" w:rsidRDefault="008F573A" w:rsidP="008F573A">
      <w:pPr>
        <w:pStyle w:val="ListParagraph"/>
        <w:numPr>
          <w:ilvl w:val="0"/>
          <w:numId w:val="34"/>
        </w:numPr>
        <w:spacing w:after="0" w:line="240" w:lineRule="auto"/>
        <w:rPr>
          <w:rFonts w:ascii="Arial" w:eastAsia="MS Gothic" w:hAnsi="Arial" w:cs="Arial"/>
          <w:b w:val="0"/>
          <w:bCs/>
          <w:sz w:val="24"/>
          <w:szCs w:val="24"/>
        </w:rPr>
      </w:pPr>
      <w:r w:rsidRPr="008F573A">
        <w:rPr>
          <w:rFonts w:ascii="Arial" w:eastAsia="MS Gothic" w:hAnsi="Arial" w:cs="Arial"/>
          <w:b w:val="0"/>
          <w:bCs/>
          <w:sz w:val="24"/>
          <w:szCs w:val="24"/>
        </w:rPr>
        <w:t xml:space="preserve">Group </w:t>
      </w:r>
      <w:r>
        <w:rPr>
          <w:rFonts w:ascii="Arial" w:eastAsia="MS Gothic" w:hAnsi="Arial" w:cs="Arial"/>
          <w:b w:val="0"/>
          <w:bCs/>
          <w:sz w:val="24"/>
          <w:szCs w:val="24"/>
        </w:rPr>
        <w:t>d</w:t>
      </w:r>
      <w:r w:rsidRPr="008F573A">
        <w:rPr>
          <w:rFonts w:ascii="Arial" w:eastAsia="MS Gothic" w:hAnsi="Arial" w:cs="Arial"/>
          <w:b w:val="0"/>
          <w:bCs/>
          <w:sz w:val="24"/>
          <w:szCs w:val="24"/>
        </w:rPr>
        <w:t>ynamics</w:t>
      </w:r>
      <w:r>
        <w:rPr>
          <w:rFonts w:ascii="Arial" w:eastAsia="MS Gothic" w:hAnsi="Arial" w:cs="Arial"/>
          <w:b w:val="0"/>
          <w:bCs/>
          <w:sz w:val="24"/>
          <w:szCs w:val="24"/>
        </w:rPr>
        <w:t xml:space="preserve"> and development</w:t>
      </w:r>
    </w:p>
    <w:p w14:paraId="538156F1" w14:textId="24F2E94F" w:rsidR="004A0972" w:rsidRDefault="004A0972" w:rsidP="00ED6C41">
      <w:pPr>
        <w:rPr>
          <w:rFonts w:eastAsia="MS Gothic" w:cs="Arial"/>
          <w:b w:val="0"/>
          <w:bCs/>
          <w:szCs w:val="24"/>
          <w:u w:val="single"/>
        </w:rPr>
      </w:pPr>
    </w:p>
    <w:p w14:paraId="15ED4804" w14:textId="3649D329" w:rsidR="004A0972" w:rsidRPr="004257BD" w:rsidRDefault="00850FDE" w:rsidP="00ED6C41">
      <w:pPr>
        <w:rPr>
          <w:rFonts w:eastAsia="MS Gothic" w:cs="Arial"/>
          <w:bCs/>
          <w:szCs w:val="24"/>
          <w:lang w:val="en-GB"/>
        </w:rPr>
      </w:pPr>
      <w:r w:rsidRPr="00ED6C41">
        <w:rPr>
          <w:rFonts w:eastAsia="MS Gothic" w:cs="Arial"/>
          <w:bCs/>
          <w:szCs w:val="24"/>
          <w:lang w:val="en-GB"/>
        </w:rPr>
        <w:t xml:space="preserve">Week 5: </w:t>
      </w:r>
      <w:r>
        <w:rPr>
          <w:rFonts w:eastAsia="MS Gothic" w:cs="Arial"/>
          <w:bCs/>
          <w:szCs w:val="24"/>
          <w:lang w:val="en-GB"/>
        </w:rPr>
        <w:t xml:space="preserve">February </w:t>
      </w:r>
      <w:r w:rsidR="008F573A">
        <w:rPr>
          <w:rFonts w:eastAsia="MS Gothic" w:cs="Arial"/>
          <w:bCs/>
          <w:szCs w:val="24"/>
          <w:lang w:val="en-GB"/>
        </w:rPr>
        <w:t>7</w:t>
      </w:r>
      <w:r>
        <w:rPr>
          <w:rFonts w:eastAsia="MS Gothic" w:cs="Arial"/>
          <w:bCs/>
          <w:szCs w:val="24"/>
          <w:lang w:val="en-GB"/>
        </w:rPr>
        <w:t>, 202</w:t>
      </w:r>
      <w:r w:rsidR="008F573A">
        <w:rPr>
          <w:rFonts w:eastAsia="MS Gothic" w:cs="Arial"/>
          <w:bCs/>
          <w:szCs w:val="24"/>
          <w:lang w:val="en-GB"/>
        </w:rPr>
        <w:t>3</w:t>
      </w:r>
    </w:p>
    <w:p w14:paraId="34CD2678" w14:textId="751576F4" w:rsidR="00ED6C41" w:rsidRPr="00850FDE" w:rsidRDefault="00ED6C41" w:rsidP="00ED6C41">
      <w:pPr>
        <w:rPr>
          <w:rFonts w:eastAsia="MS Gothic" w:cs="Arial"/>
          <w:b w:val="0"/>
          <w:bCs/>
          <w:szCs w:val="24"/>
          <w:u w:val="single"/>
        </w:rPr>
      </w:pPr>
      <w:r w:rsidRPr="00850FDE">
        <w:rPr>
          <w:rFonts w:eastAsia="MS Gothic" w:cs="Arial"/>
          <w:b w:val="0"/>
          <w:bCs/>
          <w:szCs w:val="24"/>
          <w:u w:val="single"/>
        </w:rPr>
        <w:t>Topics:</w:t>
      </w:r>
    </w:p>
    <w:p w14:paraId="3D499473" w14:textId="2F7A9A11" w:rsidR="00ED6C41" w:rsidRPr="00850FDE" w:rsidRDefault="008F573A" w:rsidP="00ED6C41">
      <w:pPr>
        <w:numPr>
          <w:ilvl w:val="0"/>
          <w:numId w:val="11"/>
        </w:numPr>
        <w:rPr>
          <w:rFonts w:eastAsia="MS Gothic" w:cs="Arial"/>
          <w:b w:val="0"/>
          <w:bCs/>
          <w:szCs w:val="24"/>
        </w:rPr>
      </w:pPr>
      <w:r>
        <w:rPr>
          <w:rFonts w:eastAsia="MS Gothic" w:cs="Arial"/>
          <w:b w:val="0"/>
          <w:bCs/>
          <w:szCs w:val="24"/>
        </w:rPr>
        <w:t>Practicing Here-and-Now in the group context</w:t>
      </w:r>
    </w:p>
    <w:p w14:paraId="67238120" w14:textId="77777777" w:rsidR="008F573A" w:rsidRDefault="008F573A" w:rsidP="00ED6C41">
      <w:pPr>
        <w:rPr>
          <w:rFonts w:eastAsia="MS Gothic" w:cs="Arial"/>
          <w:b w:val="0"/>
          <w:bCs/>
          <w:szCs w:val="24"/>
        </w:rPr>
      </w:pPr>
      <w:bookmarkStart w:id="40" w:name="_Toc522019655"/>
      <w:bookmarkStart w:id="41" w:name="_Toc522019654"/>
    </w:p>
    <w:p w14:paraId="206A4ADF" w14:textId="3311BCCE" w:rsidR="00ED6C41" w:rsidRPr="00ED6C41" w:rsidRDefault="00850FDE" w:rsidP="00ED6C41">
      <w:pPr>
        <w:rPr>
          <w:rFonts w:eastAsia="MS Gothic" w:cs="Arial"/>
          <w:bCs/>
          <w:szCs w:val="24"/>
          <w:lang w:val="en-GB"/>
        </w:rPr>
      </w:pPr>
      <w:r>
        <w:rPr>
          <w:rFonts w:eastAsia="MS Gothic" w:cs="Arial"/>
          <w:bCs/>
          <w:szCs w:val="24"/>
          <w:lang w:val="en-GB"/>
        </w:rPr>
        <w:t>Week 6: February 1</w:t>
      </w:r>
      <w:r w:rsidR="008F573A">
        <w:rPr>
          <w:rFonts w:eastAsia="MS Gothic" w:cs="Arial"/>
          <w:bCs/>
          <w:szCs w:val="24"/>
          <w:lang w:val="en-GB"/>
        </w:rPr>
        <w:t>4</w:t>
      </w:r>
      <w:r>
        <w:rPr>
          <w:rFonts w:eastAsia="MS Gothic" w:cs="Arial"/>
          <w:bCs/>
          <w:szCs w:val="24"/>
          <w:lang w:val="en-GB"/>
        </w:rPr>
        <w:t>, 202</w:t>
      </w:r>
      <w:bookmarkEnd w:id="40"/>
      <w:r w:rsidR="008F573A">
        <w:rPr>
          <w:rFonts w:eastAsia="MS Gothic" w:cs="Arial"/>
          <w:bCs/>
          <w:szCs w:val="24"/>
          <w:lang w:val="en-GB"/>
        </w:rPr>
        <w:t>3</w:t>
      </w:r>
    </w:p>
    <w:bookmarkEnd w:id="41"/>
    <w:p w14:paraId="7664A1D4"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Topics:</w:t>
      </w:r>
    </w:p>
    <w:p w14:paraId="0DA13482" w14:textId="17FA03A6" w:rsidR="00ED6C41" w:rsidRDefault="008F573A" w:rsidP="00ED6C41">
      <w:pPr>
        <w:numPr>
          <w:ilvl w:val="0"/>
          <w:numId w:val="11"/>
        </w:numPr>
        <w:rPr>
          <w:rFonts w:eastAsia="MS Gothic" w:cs="Arial"/>
          <w:b w:val="0"/>
          <w:bCs/>
          <w:szCs w:val="24"/>
        </w:rPr>
      </w:pPr>
      <w:r>
        <w:rPr>
          <w:rFonts w:eastAsia="MS Gothic" w:cs="Arial"/>
          <w:b w:val="0"/>
          <w:bCs/>
          <w:szCs w:val="24"/>
        </w:rPr>
        <w:t>Mutual Aid</w:t>
      </w:r>
    </w:p>
    <w:p w14:paraId="6D6AC1EE" w14:textId="2FFEFD4B" w:rsidR="008F573A" w:rsidRPr="00ED6C41" w:rsidRDefault="008F573A" w:rsidP="00ED6C41">
      <w:pPr>
        <w:numPr>
          <w:ilvl w:val="0"/>
          <w:numId w:val="11"/>
        </w:numPr>
        <w:rPr>
          <w:rFonts w:eastAsia="MS Gothic" w:cs="Arial"/>
          <w:b w:val="0"/>
          <w:bCs/>
          <w:szCs w:val="24"/>
        </w:rPr>
      </w:pPr>
      <w:r>
        <w:rPr>
          <w:rFonts w:eastAsia="MS Gothic" w:cs="Arial"/>
          <w:b w:val="0"/>
          <w:bCs/>
          <w:szCs w:val="24"/>
        </w:rPr>
        <w:t>Nurturing brave spaces within group</w:t>
      </w:r>
    </w:p>
    <w:p w14:paraId="3C096C50" w14:textId="77777777" w:rsidR="008F573A" w:rsidRDefault="008F573A" w:rsidP="00ED6C41">
      <w:pPr>
        <w:rPr>
          <w:rFonts w:eastAsia="MS Gothic" w:cs="Arial"/>
          <w:b w:val="0"/>
          <w:bCs/>
          <w:szCs w:val="24"/>
        </w:rPr>
      </w:pPr>
    </w:p>
    <w:p w14:paraId="0561CFCB" w14:textId="146D64CF" w:rsidR="008F573A" w:rsidRPr="00850FDE" w:rsidRDefault="00850FDE" w:rsidP="00ED6C41">
      <w:pPr>
        <w:rPr>
          <w:rFonts w:eastAsia="MS Gothic" w:cs="Arial"/>
          <w:bCs/>
          <w:szCs w:val="24"/>
        </w:rPr>
      </w:pPr>
      <w:r w:rsidRPr="004257BD">
        <w:rPr>
          <w:rFonts w:eastAsia="MS Gothic" w:cs="Arial"/>
          <w:bCs/>
          <w:szCs w:val="24"/>
        </w:rPr>
        <w:t>Week 7: February 2</w:t>
      </w:r>
      <w:r w:rsidR="008F573A">
        <w:rPr>
          <w:rFonts w:eastAsia="MS Gothic" w:cs="Arial"/>
          <w:bCs/>
          <w:szCs w:val="24"/>
        </w:rPr>
        <w:t>1</w:t>
      </w:r>
      <w:r w:rsidRPr="004257BD">
        <w:rPr>
          <w:rFonts w:eastAsia="MS Gothic" w:cs="Arial"/>
          <w:bCs/>
          <w:szCs w:val="24"/>
        </w:rPr>
        <w:t>, 202</w:t>
      </w:r>
      <w:r w:rsidR="008F573A">
        <w:rPr>
          <w:rFonts w:eastAsia="MS Gothic" w:cs="Arial"/>
          <w:bCs/>
          <w:szCs w:val="24"/>
        </w:rPr>
        <w:t>3</w:t>
      </w:r>
    </w:p>
    <w:p w14:paraId="1133C998" w14:textId="77777777" w:rsidR="00ED6C41" w:rsidRPr="00ED6C41" w:rsidRDefault="00ED6C41" w:rsidP="00ED6C41">
      <w:pPr>
        <w:numPr>
          <w:ilvl w:val="0"/>
          <w:numId w:val="12"/>
        </w:numPr>
        <w:rPr>
          <w:rFonts w:eastAsia="MS Gothic" w:cs="Arial"/>
          <w:b w:val="0"/>
          <w:bCs/>
          <w:szCs w:val="24"/>
        </w:rPr>
      </w:pPr>
      <w:r w:rsidRPr="00ED6C41">
        <w:rPr>
          <w:rFonts w:eastAsia="MS Gothic" w:cs="Arial"/>
          <w:b w:val="0"/>
          <w:bCs/>
          <w:szCs w:val="24"/>
        </w:rPr>
        <w:t xml:space="preserve">Reading Week – no class </w:t>
      </w:r>
      <w:r w:rsidRPr="00ED6C41">
        <w:rPr>
          <w:rFonts w:eastAsia="MS Gothic" w:cs="Arial"/>
          <w:b w:val="0"/>
          <w:bCs/>
          <w:szCs w:val="24"/>
        </w:rPr>
        <w:sym w:font="Wingdings" w:char="F04A"/>
      </w:r>
    </w:p>
    <w:p w14:paraId="132BADA2" w14:textId="2052481C" w:rsidR="00ED6C41" w:rsidRPr="00ED6C41" w:rsidRDefault="00ED6C41" w:rsidP="00ED6C41">
      <w:pPr>
        <w:rPr>
          <w:rFonts w:eastAsia="MS Gothic" w:cs="Arial"/>
          <w:bCs/>
          <w:szCs w:val="24"/>
        </w:rPr>
      </w:pPr>
    </w:p>
    <w:p w14:paraId="0DB0DF65" w14:textId="47FFFDD1" w:rsidR="00ED6C41" w:rsidRDefault="00ED6C41" w:rsidP="00ED6C41">
      <w:pPr>
        <w:rPr>
          <w:rFonts w:eastAsia="MS Gothic" w:cs="Arial"/>
          <w:bCs/>
          <w:szCs w:val="24"/>
          <w:lang w:val="en-GB"/>
        </w:rPr>
      </w:pPr>
      <w:bookmarkStart w:id="42" w:name="_Toc522019657"/>
      <w:r w:rsidRPr="00ED6C41">
        <w:rPr>
          <w:rFonts w:eastAsia="MS Gothic" w:cs="Arial"/>
          <w:bCs/>
          <w:szCs w:val="24"/>
          <w:lang w:val="en-GB"/>
        </w:rPr>
        <w:t xml:space="preserve">Week 8: </w:t>
      </w:r>
      <w:bookmarkEnd w:id="42"/>
      <w:r w:rsidR="008F573A">
        <w:rPr>
          <w:rFonts w:eastAsia="MS Gothic" w:cs="Arial"/>
          <w:bCs/>
          <w:szCs w:val="24"/>
          <w:lang w:val="en-GB"/>
        </w:rPr>
        <w:t>February 28, 2023</w:t>
      </w:r>
    </w:p>
    <w:p w14:paraId="42B91BF5" w14:textId="24F06049" w:rsidR="008F573A" w:rsidRPr="008F573A" w:rsidRDefault="008F573A" w:rsidP="00ED6C41">
      <w:pPr>
        <w:rPr>
          <w:rFonts w:eastAsia="MS Gothic" w:cs="Arial"/>
          <w:b w:val="0"/>
          <w:szCs w:val="24"/>
          <w:u w:val="single"/>
          <w:lang w:val="en-GB"/>
        </w:rPr>
      </w:pPr>
      <w:r w:rsidRPr="008F573A">
        <w:rPr>
          <w:rFonts w:eastAsia="MS Gothic" w:cs="Arial"/>
          <w:b w:val="0"/>
          <w:szCs w:val="24"/>
          <w:u w:val="single"/>
          <w:lang w:val="en-GB"/>
        </w:rPr>
        <w:t>Topics:</w:t>
      </w:r>
    </w:p>
    <w:p w14:paraId="34AA8605" w14:textId="078F72AB" w:rsidR="008F573A" w:rsidRPr="008F573A" w:rsidRDefault="008F573A" w:rsidP="008F573A">
      <w:pPr>
        <w:pStyle w:val="ListParagraph"/>
        <w:numPr>
          <w:ilvl w:val="0"/>
          <w:numId w:val="35"/>
        </w:numPr>
        <w:rPr>
          <w:rFonts w:ascii="Arial" w:eastAsia="MS Gothic" w:hAnsi="Arial" w:cs="Arial"/>
          <w:b w:val="0"/>
          <w:sz w:val="24"/>
          <w:szCs w:val="24"/>
          <w:lang w:val="en-GB"/>
        </w:rPr>
      </w:pPr>
      <w:r w:rsidRPr="008F573A">
        <w:rPr>
          <w:rFonts w:ascii="Arial" w:eastAsia="MS Gothic" w:hAnsi="Arial" w:cs="Arial"/>
          <w:b w:val="0"/>
          <w:sz w:val="24"/>
          <w:szCs w:val="24"/>
          <w:lang w:val="en-GB"/>
        </w:rPr>
        <w:t>Mutual Aid in the group context</w:t>
      </w:r>
    </w:p>
    <w:p w14:paraId="7FEDAE46" w14:textId="5DBC4CA1" w:rsidR="00ED6C41" w:rsidRDefault="008F573A" w:rsidP="008F573A">
      <w:pPr>
        <w:pStyle w:val="ListParagraph"/>
        <w:numPr>
          <w:ilvl w:val="0"/>
          <w:numId w:val="35"/>
        </w:numPr>
        <w:spacing w:after="0" w:line="240" w:lineRule="auto"/>
        <w:ind w:left="714" w:hanging="357"/>
        <w:rPr>
          <w:rFonts w:ascii="Arial" w:eastAsia="MS Gothic" w:hAnsi="Arial" w:cs="Arial"/>
          <w:b w:val="0"/>
          <w:sz w:val="24"/>
          <w:szCs w:val="24"/>
          <w:lang w:val="en-GB"/>
        </w:rPr>
      </w:pPr>
      <w:r w:rsidRPr="008F573A">
        <w:rPr>
          <w:rFonts w:ascii="Arial" w:eastAsia="MS Gothic" w:hAnsi="Arial" w:cs="Arial"/>
          <w:b w:val="0"/>
          <w:sz w:val="24"/>
          <w:szCs w:val="24"/>
          <w:lang w:val="en-GB"/>
        </w:rPr>
        <w:t>Group beginnings</w:t>
      </w:r>
    </w:p>
    <w:p w14:paraId="74C3119F" w14:textId="77777777" w:rsidR="00BF4349" w:rsidRDefault="00BF4349" w:rsidP="00ED6C41">
      <w:pPr>
        <w:rPr>
          <w:rFonts w:eastAsia="MS Gothic" w:cs="Arial"/>
          <w:bCs/>
          <w:szCs w:val="24"/>
          <w:lang w:val="en-GB"/>
        </w:rPr>
      </w:pPr>
      <w:bookmarkStart w:id="43" w:name="_Toc522019658"/>
    </w:p>
    <w:p w14:paraId="5C43BE92" w14:textId="5271D9F3" w:rsidR="00ED6C41" w:rsidRPr="00ED6C41" w:rsidRDefault="00ED6C41" w:rsidP="00ED6C41">
      <w:pPr>
        <w:rPr>
          <w:rFonts w:eastAsia="MS Gothic" w:cs="Arial"/>
          <w:bCs/>
          <w:szCs w:val="24"/>
          <w:lang w:val="en-GB"/>
        </w:rPr>
      </w:pPr>
      <w:r w:rsidRPr="00ED6C41">
        <w:rPr>
          <w:rFonts w:eastAsia="MS Gothic" w:cs="Arial"/>
          <w:bCs/>
          <w:szCs w:val="24"/>
          <w:lang w:val="en-GB"/>
        </w:rPr>
        <w:t xml:space="preserve">Week 9: </w:t>
      </w:r>
      <w:bookmarkEnd w:id="43"/>
      <w:r w:rsidR="00850FDE">
        <w:rPr>
          <w:rFonts w:eastAsia="MS Gothic" w:cs="Arial"/>
          <w:bCs/>
          <w:szCs w:val="24"/>
          <w:lang w:val="en-GB"/>
        </w:rPr>
        <w:t xml:space="preserve">March </w:t>
      </w:r>
      <w:r w:rsidR="00732DCD">
        <w:rPr>
          <w:rFonts w:eastAsia="MS Gothic" w:cs="Arial"/>
          <w:bCs/>
          <w:szCs w:val="24"/>
          <w:lang w:val="en-GB"/>
        </w:rPr>
        <w:t>7</w:t>
      </w:r>
      <w:r w:rsidR="00850FDE">
        <w:rPr>
          <w:rFonts w:eastAsia="MS Gothic" w:cs="Arial"/>
          <w:bCs/>
          <w:szCs w:val="24"/>
          <w:lang w:val="en-GB"/>
        </w:rPr>
        <w:t>, 202</w:t>
      </w:r>
      <w:r w:rsidR="00732DCD">
        <w:rPr>
          <w:rFonts w:eastAsia="MS Gothic" w:cs="Arial"/>
          <w:bCs/>
          <w:szCs w:val="24"/>
          <w:lang w:val="en-GB"/>
        </w:rPr>
        <w:t>3</w:t>
      </w:r>
    </w:p>
    <w:p w14:paraId="2DF2CCB8"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Topics:</w:t>
      </w:r>
    </w:p>
    <w:p w14:paraId="56A474FA" w14:textId="58D81550" w:rsidR="00ED6C41" w:rsidRPr="00ED6C41" w:rsidRDefault="00732DCD" w:rsidP="00ED6C41">
      <w:pPr>
        <w:numPr>
          <w:ilvl w:val="0"/>
          <w:numId w:val="11"/>
        </w:numPr>
        <w:rPr>
          <w:rFonts w:eastAsia="MS Gothic" w:cs="Arial"/>
          <w:b w:val="0"/>
          <w:bCs/>
          <w:szCs w:val="24"/>
        </w:rPr>
      </w:pPr>
      <w:r>
        <w:rPr>
          <w:rFonts w:eastAsia="MS Gothic" w:cs="Arial"/>
          <w:b w:val="0"/>
          <w:bCs/>
          <w:szCs w:val="24"/>
        </w:rPr>
        <w:t>Group Conflict</w:t>
      </w:r>
    </w:p>
    <w:p w14:paraId="4A6B3302" w14:textId="77777777" w:rsidR="00ED6C41" w:rsidRPr="00ED6C41" w:rsidRDefault="00ED6C41" w:rsidP="00ED6C41">
      <w:pPr>
        <w:rPr>
          <w:rFonts w:eastAsia="MS Gothic" w:cs="Arial"/>
          <w:bCs/>
          <w:szCs w:val="24"/>
          <w:lang w:val="en-GB"/>
        </w:rPr>
      </w:pPr>
    </w:p>
    <w:p w14:paraId="3ED79ABD" w14:textId="7681DF56" w:rsidR="00864391" w:rsidRPr="00ED6C41" w:rsidRDefault="00864391" w:rsidP="00864391">
      <w:pPr>
        <w:rPr>
          <w:rFonts w:eastAsia="MS Gothic" w:cs="Arial"/>
          <w:bCs/>
          <w:szCs w:val="24"/>
          <w:lang w:val="en-GB"/>
        </w:rPr>
      </w:pPr>
      <w:bookmarkStart w:id="44" w:name="_Toc522019659"/>
      <w:r w:rsidRPr="00ED6C41">
        <w:rPr>
          <w:rFonts w:eastAsia="MS Gothic" w:cs="Arial"/>
          <w:bCs/>
          <w:szCs w:val="24"/>
          <w:lang w:val="en-GB"/>
        </w:rPr>
        <w:t xml:space="preserve">Week 10: </w:t>
      </w:r>
      <w:r>
        <w:rPr>
          <w:rFonts w:eastAsia="MS Gothic" w:cs="Arial"/>
          <w:bCs/>
          <w:szCs w:val="24"/>
          <w:lang w:val="en-GB"/>
        </w:rPr>
        <w:t>March 1</w:t>
      </w:r>
      <w:r w:rsidR="00732DCD">
        <w:rPr>
          <w:rFonts w:eastAsia="MS Gothic" w:cs="Arial"/>
          <w:bCs/>
          <w:szCs w:val="24"/>
          <w:lang w:val="en-GB"/>
        </w:rPr>
        <w:t>4</w:t>
      </w:r>
      <w:r>
        <w:rPr>
          <w:rFonts w:eastAsia="MS Gothic" w:cs="Arial"/>
          <w:bCs/>
          <w:szCs w:val="24"/>
          <w:lang w:val="en-GB"/>
        </w:rPr>
        <w:t>, 202</w:t>
      </w:r>
      <w:r w:rsidR="00732DCD">
        <w:rPr>
          <w:rFonts w:eastAsia="MS Gothic" w:cs="Arial"/>
          <w:bCs/>
          <w:szCs w:val="24"/>
          <w:lang w:val="en-GB"/>
        </w:rPr>
        <w:t>3</w:t>
      </w:r>
    </w:p>
    <w:p w14:paraId="70580D30" w14:textId="77777777" w:rsidR="00864391" w:rsidRPr="00ED6C41" w:rsidRDefault="00864391" w:rsidP="00864391">
      <w:pPr>
        <w:rPr>
          <w:rFonts w:eastAsia="MS Gothic" w:cs="Arial"/>
          <w:b w:val="0"/>
          <w:bCs/>
          <w:szCs w:val="24"/>
          <w:u w:val="single"/>
        </w:rPr>
      </w:pPr>
      <w:r w:rsidRPr="00ED6C41">
        <w:rPr>
          <w:rFonts w:eastAsia="MS Gothic" w:cs="Arial"/>
          <w:b w:val="0"/>
          <w:bCs/>
          <w:szCs w:val="24"/>
          <w:u w:val="single"/>
        </w:rPr>
        <w:t>Topics:</w:t>
      </w:r>
    </w:p>
    <w:p w14:paraId="4B356C2E" w14:textId="77777777" w:rsidR="00732DCD" w:rsidRPr="00ED6C41" w:rsidRDefault="00732DCD" w:rsidP="00732DCD">
      <w:pPr>
        <w:numPr>
          <w:ilvl w:val="0"/>
          <w:numId w:val="11"/>
        </w:numPr>
        <w:rPr>
          <w:rFonts w:eastAsia="MS Gothic" w:cs="Arial"/>
          <w:b w:val="0"/>
          <w:bCs/>
          <w:szCs w:val="24"/>
        </w:rPr>
      </w:pPr>
      <w:r w:rsidRPr="00ED6C41">
        <w:rPr>
          <w:rFonts w:eastAsia="MS Gothic" w:cs="Arial"/>
          <w:b w:val="0"/>
          <w:bCs/>
          <w:szCs w:val="24"/>
        </w:rPr>
        <w:t>Conflict resolution within the group process</w:t>
      </w:r>
    </w:p>
    <w:p w14:paraId="7CFEE40B" w14:textId="74B68383" w:rsidR="00864391" w:rsidRPr="00ED6C41" w:rsidRDefault="00864391" w:rsidP="00864391">
      <w:pPr>
        <w:numPr>
          <w:ilvl w:val="0"/>
          <w:numId w:val="11"/>
        </w:numPr>
        <w:rPr>
          <w:rFonts w:eastAsia="MS Gothic" w:cs="Arial"/>
          <w:b w:val="0"/>
          <w:bCs/>
          <w:szCs w:val="24"/>
        </w:rPr>
      </w:pPr>
      <w:r w:rsidRPr="00ED6C41">
        <w:rPr>
          <w:rFonts w:eastAsia="MS Gothic" w:cs="Arial"/>
          <w:b w:val="0"/>
          <w:bCs/>
          <w:szCs w:val="24"/>
        </w:rPr>
        <w:t>Middle stage of group</w:t>
      </w:r>
    </w:p>
    <w:p w14:paraId="6FC0AFFF" w14:textId="77777777" w:rsidR="00695AAD" w:rsidRDefault="00695AAD" w:rsidP="00ED6C41">
      <w:pPr>
        <w:rPr>
          <w:rFonts w:eastAsia="MS Gothic" w:cs="Arial"/>
          <w:bCs/>
          <w:szCs w:val="24"/>
          <w:lang w:val="en-GB"/>
        </w:rPr>
      </w:pPr>
    </w:p>
    <w:p w14:paraId="0D90BCEE" w14:textId="01DBFE8A" w:rsidR="00ED6C41" w:rsidRPr="00ED6C41" w:rsidRDefault="00864391" w:rsidP="00ED6C41">
      <w:pPr>
        <w:rPr>
          <w:rFonts w:eastAsia="MS Gothic" w:cs="Arial"/>
          <w:bCs/>
          <w:szCs w:val="24"/>
          <w:lang w:val="en-GB"/>
        </w:rPr>
      </w:pPr>
      <w:r>
        <w:rPr>
          <w:rFonts w:eastAsia="MS Gothic" w:cs="Arial"/>
          <w:bCs/>
          <w:szCs w:val="24"/>
          <w:lang w:val="en-GB"/>
        </w:rPr>
        <w:lastRenderedPageBreak/>
        <w:t>Week 11</w:t>
      </w:r>
      <w:r w:rsidR="00ED6C41" w:rsidRPr="00ED6C41">
        <w:rPr>
          <w:rFonts w:eastAsia="MS Gothic" w:cs="Arial"/>
          <w:bCs/>
          <w:szCs w:val="24"/>
          <w:lang w:val="en-GB"/>
        </w:rPr>
        <w:t xml:space="preserve">: </w:t>
      </w:r>
      <w:bookmarkEnd w:id="44"/>
      <w:r w:rsidR="00850FDE">
        <w:rPr>
          <w:rFonts w:eastAsia="MS Gothic" w:cs="Arial"/>
          <w:bCs/>
          <w:szCs w:val="24"/>
          <w:lang w:val="en-GB"/>
        </w:rPr>
        <w:t>March 2</w:t>
      </w:r>
      <w:r w:rsidR="00732DCD">
        <w:rPr>
          <w:rFonts w:eastAsia="MS Gothic" w:cs="Arial"/>
          <w:bCs/>
          <w:szCs w:val="24"/>
          <w:lang w:val="en-GB"/>
        </w:rPr>
        <w:t>1</w:t>
      </w:r>
      <w:r w:rsidR="00850FDE">
        <w:rPr>
          <w:rFonts w:eastAsia="MS Gothic" w:cs="Arial"/>
          <w:bCs/>
          <w:szCs w:val="24"/>
          <w:lang w:val="en-GB"/>
        </w:rPr>
        <w:t>, 202</w:t>
      </w:r>
      <w:r w:rsidR="00732DCD">
        <w:rPr>
          <w:rFonts w:eastAsia="MS Gothic" w:cs="Arial"/>
          <w:bCs/>
          <w:szCs w:val="24"/>
          <w:lang w:val="en-GB"/>
        </w:rPr>
        <w:t>3</w:t>
      </w:r>
    </w:p>
    <w:p w14:paraId="04ACAAD7" w14:textId="5B8406E9" w:rsidR="00ED6C41" w:rsidRDefault="00ED6C41" w:rsidP="00ED6C41">
      <w:pPr>
        <w:rPr>
          <w:rFonts w:eastAsia="MS Gothic" w:cs="Arial"/>
          <w:b w:val="0"/>
          <w:bCs/>
          <w:szCs w:val="24"/>
          <w:u w:val="single"/>
        </w:rPr>
      </w:pPr>
      <w:bookmarkStart w:id="45" w:name="_Hlk123906264"/>
      <w:r w:rsidRPr="00ED6C41">
        <w:rPr>
          <w:rFonts w:eastAsia="MS Gothic" w:cs="Arial"/>
          <w:b w:val="0"/>
          <w:bCs/>
          <w:szCs w:val="24"/>
          <w:u w:val="single"/>
        </w:rPr>
        <w:t>Topics:</w:t>
      </w:r>
    </w:p>
    <w:p w14:paraId="730A0F8E" w14:textId="7265A0FE" w:rsidR="00732DCD" w:rsidRDefault="00732DCD" w:rsidP="00732DCD">
      <w:pPr>
        <w:pStyle w:val="ListParagraph"/>
        <w:numPr>
          <w:ilvl w:val="0"/>
          <w:numId w:val="36"/>
        </w:numPr>
        <w:spacing w:after="0" w:line="240" w:lineRule="auto"/>
        <w:ind w:left="714" w:hanging="357"/>
        <w:rPr>
          <w:rFonts w:ascii="Arial" w:eastAsia="MS Gothic" w:hAnsi="Arial" w:cs="Arial"/>
          <w:b w:val="0"/>
          <w:bCs/>
          <w:sz w:val="24"/>
          <w:szCs w:val="24"/>
        </w:rPr>
      </w:pPr>
      <w:r w:rsidRPr="00732DCD">
        <w:rPr>
          <w:rFonts w:ascii="Arial" w:eastAsia="MS Gothic" w:hAnsi="Arial" w:cs="Arial"/>
          <w:b w:val="0"/>
          <w:bCs/>
          <w:sz w:val="24"/>
          <w:szCs w:val="24"/>
        </w:rPr>
        <w:t>Group Cohesion</w:t>
      </w:r>
    </w:p>
    <w:p w14:paraId="3FDE1580" w14:textId="2CD57EE0" w:rsidR="00732DCD" w:rsidRPr="00732DCD" w:rsidRDefault="00732DCD" w:rsidP="00732DCD">
      <w:pPr>
        <w:pStyle w:val="ListParagraph"/>
        <w:numPr>
          <w:ilvl w:val="0"/>
          <w:numId w:val="36"/>
        </w:numPr>
        <w:spacing w:after="0" w:line="240" w:lineRule="auto"/>
        <w:ind w:left="714" w:hanging="357"/>
        <w:rPr>
          <w:rFonts w:ascii="Arial" w:eastAsia="MS Gothic" w:hAnsi="Arial" w:cs="Arial"/>
          <w:b w:val="0"/>
          <w:bCs/>
          <w:sz w:val="24"/>
          <w:szCs w:val="24"/>
        </w:rPr>
      </w:pPr>
      <w:r>
        <w:rPr>
          <w:rFonts w:ascii="Arial" w:eastAsia="MS Gothic" w:hAnsi="Arial" w:cs="Arial"/>
          <w:b w:val="0"/>
          <w:bCs/>
          <w:sz w:val="24"/>
          <w:szCs w:val="24"/>
        </w:rPr>
        <w:t>Exploring trust and marginalization and oppression</w:t>
      </w:r>
    </w:p>
    <w:bookmarkEnd w:id="45"/>
    <w:p w14:paraId="59527500" w14:textId="77777777" w:rsidR="00ED6C41" w:rsidRPr="00ED6C41" w:rsidRDefault="00ED6C41" w:rsidP="00ED6C41">
      <w:pPr>
        <w:rPr>
          <w:rFonts w:eastAsia="MS Gothic" w:cs="Arial"/>
          <w:b w:val="0"/>
          <w:bCs/>
          <w:szCs w:val="24"/>
          <w:u w:val="single"/>
        </w:rPr>
      </w:pPr>
    </w:p>
    <w:p w14:paraId="4B5F5E83" w14:textId="4E632E94" w:rsidR="00ED6C41" w:rsidRPr="00ED6C41" w:rsidRDefault="00864391" w:rsidP="00ED6C41">
      <w:pPr>
        <w:rPr>
          <w:rFonts w:eastAsia="MS Gothic" w:cs="Arial"/>
          <w:bCs/>
          <w:szCs w:val="24"/>
          <w:lang w:val="en-GB"/>
        </w:rPr>
      </w:pPr>
      <w:bookmarkStart w:id="46" w:name="_Toc522019660"/>
      <w:r>
        <w:rPr>
          <w:rFonts w:eastAsia="MS Gothic" w:cs="Arial"/>
          <w:bCs/>
          <w:szCs w:val="24"/>
          <w:lang w:val="en-GB"/>
        </w:rPr>
        <w:t>Week 12</w:t>
      </w:r>
      <w:r w:rsidR="00ED6C41" w:rsidRPr="00ED6C41">
        <w:rPr>
          <w:rFonts w:eastAsia="MS Gothic" w:cs="Arial"/>
          <w:bCs/>
          <w:szCs w:val="24"/>
          <w:lang w:val="en-GB"/>
        </w:rPr>
        <w:t xml:space="preserve">: </w:t>
      </w:r>
      <w:bookmarkEnd w:id="46"/>
      <w:r w:rsidR="00850FDE">
        <w:rPr>
          <w:rFonts w:eastAsia="MS Gothic" w:cs="Arial"/>
          <w:bCs/>
          <w:szCs w:val="24"/>
          <w:lang w:val="en-GB"/>
        </w:rPr>
        <w:t>March 2</w:t>
      </w:r>
      <w:r w:rsidR="00732DCD">
        <w:rPr>
          <w:rFonts w:eastAsia="MS Gothic" w:cs="Arial"/>
          <w:bCs/>
          <w:szCs w:val="24"/>
          <w:lang w:val="en-GB"/>
        </w:rPr>
        <w:t>8</w:t>
      </w:r>
      <w:r w:rsidR="00850FDE">
        <w:rPr>
          <w:rFonts w:eastAsia="MS Gothic" w:cs="Arial"/>
          <w:bCs/>
          <w:szCs w:val="24"/>
          <w:lang w:val="en-GB"/>
        </w:rPr>
        <w:t>, 202</w:t>
      </w:r>
      <w:r w:rsidR="00732DCD">
        <w:rPr>
          <w:rFonts w:eastAsia="MS Gothic" w:cs="Arial"/>
          <w:bCs/>
          <w:szCs w:val="24"/>
          <w:lang w:val="en-GB"/>
        </w:rPr>
        <w:t>3 (last tutorial)</w:t>
      </w:r>
    </w:p>
    <w:p w14:paraId="5F598152" w14:textId="77777777" w:rsidR="00732DCD" w:rsidRDefault="00732DCD" w:rsidP="00732DCD">
      <w:pPr>
        <w:rPr>
          <w:rFonts w:eastAsia="MS Gothic" w:cs="Arial"/>
          <w:b w:val="0"/>
          <w:bCs/>
          <w:szCs w:val="24"/>
          <w:u w:val="single"/>
        </w:rPr>
      </w:pPr>
      <w:r w:rsidRPr="00ED6C41">
        <w:rPr>
          <w:rFonts w:eastAsia="MS Gothic" w:cs="Arial"/>
          <w:b w:val="0"/>
          <w:bCs/>
          <w:szCs w:val="24"/>
          <w:u w:val="single"/>
        </w:rPr>
        <w:t>Topics:</w:t>
      </w:r>
    </w:p>
    <w:p w14:paraId="07C30727" w14:textId="77777777" w:rsidR="00732DCD" w:rsidRDefault="00732DCD" w:rsidP="00732DCD">
      <w:pPr>
        <w:pStyle w:val="ListParagraph"/>
        <w:numPr>
          <w:ilvl w:val="0"/>
          <w:numId w:val="36"/>
        </w:numPr>
        <w:spacing w:after="0" w:line="240" w:lineRule="auto"/>
        <w:ind w:left="714" w:hanging="357"/>
        <w:rPr>
          <w:rFonts w:ascii="Arial" w:eastAsia="MS Gothic" w:hAnsi="Arial" w:cs="Arial"/>
          <w:b w:val="0"/>
          <w:bCs/>
          <w:sz w:val="24"/>
          <w:szCs w:val="24"/>
        </w:rPr>
      </w:pPr>
      <w:r w:rsidRPr="00732DCD">
        <w:rPr>
          <w:rFonts w:ascii="Arial" w:eastAsia="MS Gothic" w:hAnsi="Arial" w:cs="Arial"/>
          <w:b w:val="0"/>
          <w:bCs/>
          <w:sz w:val="24"/>
          <w:szCs w:val="24"/>
        </w:rPr>
        <w:t>Group Cohesion</w:t>
      </w:r>
    </w:p>
    <w:p w14:paraId="5FF606E8" w14:textId="750A3512" w:rsidR="00732DCD" w:rsidRPr="00732DCD" w:rsidRDefault="00732DCD" w:rsidP="00732DCD">
      <w:pPr>
        <w:pStyle w:val="ListParagraph"/>
        <w:numPr>
          <w:ilvl w:val="0"/>
          <w:numId w:val="36"/>
        </w:numPr>
        <w:spacing w:after="0" w:line="240" w:lineRule="auto"/>
        <w:ind w:left="714" w:hanging="357"/>
        <w:rPr>
          <w:rFonts w:ascii="Arial" w:eastAsia="MS Gothic" w:hAnsi="Arial" w:cs="Arial"/>
          <w:b w:val="0"/>
          <w:bCs/>
          <w:sz w:val="24"/>
          <w:szCs w:val="24"/>
        </w:rPr>
      </w:pPr>
      <w:r>
        <w:rPr>
          <w:rFonts w:ascii="Arial" w:eastAsia="MS Gothic" w:hAnsi="Arial" w:cs="Arial"/>
          <w:b w:val="0"/>
          <w:bCs/>
          <w:sz w:val="24"/>
          <w:szCs w:val="24"/>
        </w:rPr>
        <w:t>Group endings and evaluations</w:t>
      </w:r>
    </w:p>
    <w:p w14:paraId="652E7968" w14:textId="77777777" w:rsidR="005827D5" w:rsidRDefault="005827D5" w:rsidP="00ED6C41">
      <w:pPr>
        <w:rPr>
          <w:rFonts w:eastAsia="MS Gothic" w:cs="Arial"/>
          <w:b w:val="0"/>
          <w:bCs/>
          <w:szCs w:val="24"/>
          <w:u w:val="single"/>
        </w:rPr>
      </w:pPr>
    </w:p>
    <w:p w14:paraId="458C02D0" w14:textId="443A5723" w:rsidR="005827D5" w:rsidRPr="004257BD" w:rsidRDefault="00864391" w:rsidP="00ED6C41">
      <w:pPr>
        <w:rPr>
          <w:rFonts w:eastAsia="MS Gothic" w:cs="Arial"/>
          <w:bCs/>
          <w:szCs w:val="24"/>
          <w:lang w:val="en-GB"/>
        </w:rPr>
      </w:pPr>
      <w:r>
        <w:rPr>
          <w:rFonts w:eastAsia="MS Gothic" w:cs="Arial"/>
          <w:bCs/>
          <w:szCs w:val="24"/>
          <w:lang w:val="en-GB"/>
        </w:rPr>
        <w:t>Week 13</w:t>
      </w:r>
      <w:r w:rsidR="005827D5">
        <w:rPr>
          <w:rFonts w:eastAsia="MS Gothic" w:cs="Arial"/>
          <w:bCs/>
          <w:szCs w:val="24"/>
          <w:lang w:val="en-GB"/>
        </w:rPr>
        <w:t xml:space="preserve">: April </w:t>
      </w:r>
      <w:r w:rsidR="00732DCD">
        <w:rPr>
          <w:rFonts w:eastAsia="MS Gothic" w:cs="Arial"/>
          <w:bCs/>
          <w:szCs w:val="24"/>
          <w:lang w:val="en-GB"/>
        </w:rPr>
        <w:t>4</w:t>
      </w:r>
      <w:r w:rsidR="005827D5">
        <w:rPr>
          <w:rFonts w:eastAsia="MS Gothic" w:cs="Arial"/>
          <w:bCs/>
          <w:szCs w:val="24"/>
          <w:lang w:val="en-GB"/>
        </w:rPr>
        <w:t>, 202</w:t>
      </w:r>
      <w:r w:rsidR="00732DCD">
        <w:rPr>
          <w:rFonts w:eastAsia="MS Gothic" w:cs="Arial"/>
          <w:bCs/>
          <w:szCs w:val="24"/>
          <w:lang w:val="en-GB"/>
        </w:rPr>
        <w:t>3</w:t>
      </w:r>
      <w:r w:rsidR="00BF4349">
        <w:rPr>
          <w:rFonts w:eastAsia="MS Gothic" w:cs="Arial"/>
          <w:bCs/>
          <w:szCs w:val="24"/>
          <w:lang w:val="en-GB"/>
        </w:rPr>
        <w:t xml:space="preserve"> (no tutorial)</w:t>
      </w:r>
    </w:p>
    <w:p w14:paraId="24B99571" w14:textId="505E1D04" w:rsidR="00ED6C41" w:rsidRPr="00ED6C41" w:rsidRDefault="00ED6C41" w:rsidP="00ED6C41">
      <w:pPr>
        <w:rPr>
          <w:rFonts w:eastAsia="MS Gothic" w:cs="Arial"/>
          <w:b w:val="0"/>
          <w:bCs/>
          <w:szCs w:val="24"/>
          <w:u w:val="single"/>
        </w:rPr>
      </w:pPr>
      <w:r w:rsidRPr="00ED6C41">
        <w:rPr>
          <w:rFonts w:eastAsia="MS Gothic" w:cs="Arial"/>
          <w:b w:val="0"/>
          <w:bCs/>
          <w:szCs w:val="24"/>
          <w:u w:val="single"/>
        </w:rPr>
        <w:t>Topics:</w:t>
      </w:r>
    </w:p>
    <w:p w14:paraId="6CEFDD76" w14:textId="19BE52E5" w:rsidR="005827D5" w:rsidRPr="00732DCD" w:rsidRDefault="00732DCD" w:rsidP="00732DCD">
      <w:pPr>
        <w:numPr>
          <w:ilvl w:val="0"/>
          <w:numId w:val="11"/>
        </w:numPr>
        <w:rPr>
          <w:rFonts w:eastAsia="MS Gothic" w:cs="Arial"/>
          <w:b w:val="0"/>
          <w:bCs/>
          <w:szCs w:val="24"/>
        </w:rPr>
      </w:pPr>
      <w:r>
        <w:rPr>
          <w:rFonts w:eastAsia="MS Gothic" w:cs="Arial"/>
          <w:b w:val="0"/>
          <w:bCs/>
          <w:szCs w:val="24"/>
        </w:rPr>
        <w:t>Course w</w:t>
      </w:r>
      <w:r w:rsidR="005827D5" w:rsidRPr="00732DCD">
        <w:rPr>
          <w:rFonts w:eastAsia="MS Gothic" w:cs="Arial"/>
          <w:b w:val="0"/>
          <w:bCs/>
          <w:szCs w:val="24"/>
        </w:rPr>
        <w:t>rap up and reflections</w:t>
      </w:r>
    </w:p>
    <w:p w14:paraId="2692BDDC" w14:textId="77777777" w:rsidR="00ED6C41" w:rsidRPr="00ED6C41" w:rsidRDefault="00ED6C41" w:rsidP="00ED6C41">
      <w:pPr>
        <w:rPr>
          <w:rFonts w:eastAsia="MS Gothic" w:cs="Arial"/>
          <w:bCs/>
          <w:szCs w:val="24"/>
        </w:rPr>
      </w:pPr>
    </w:p>
    <w:p w14:paraId="668A6B79" w14:textId="6D721DD3" w:rsidR="00ED6C41" w:rsidRPr="00ED6C41" w:rsidRDefault="005827D5" w:rsidP="00ED6C41">
      <w:pPr>
        <w:rPr>
          <w:rFonts w:eastAsia="MS Gothic" w:cs="Arial"/>
          <w:bCs/>
          <w:szCs w:val="24"/>
          <w:lang w:val="en-GB"/>
        </w:rPr>
      </w:pPr>
      <w:bookmarkStart w:id="47" w:name="_Toc522019661"/>
      <w:r>
        <w:rPr>
          <w:rFonts w:eastAsia="MS Gothic" w:cs="Arial"/>
          <w:bCs/>
          <w:szCs w:val="24"/>
          <w:lang w:val="en-GB"/>
        </w:rPr>
        <w:t>Week 1</w:t>
      </w:r>
      <w:r w:rsidR="00864391">
        <w:rPr>
          <w:rFonts w:eastAsia="MS Gothic" w:cs="Arial"/>
          <w:bCs/>
          <w:szCs w:val="24"/>
          <w:lang w:val="en-GB"/>
        </w:rPr>
        <w:t>4</w:t>
      </w:r>
      <w:r w:rsidR="00ED6C41" w:rsidRPr="00ED6C41">
        <w:rPr>
          <w:rFonts w:eastAsia="MS Gothic" w:cs="Arial"/>
          <w:bCs/>
          <w:szCs w:val="24"/>
          <w:lang w:val="en-GB"/>
        </w:rPr>
        <w:t xml:space="preserve">: </w:t>
      </w:r>
      <w:bookmarkEnd w:id="47"/>
      <w:r>
        <w:rPr>
          <w:rFonts w:eastAsia="MS Gothic" w:cs="Arial"/>
          <w:bCs/>
          <w:szCs w:val="24"/>
          <w:lang w:val="en-GB"/>
        </w:rPr>
        <w:t>April 1</w:t>
      </w:r>
      <w:r w:rsidR="00732DCD">
        <w:rPr>
          <w:rFonts w:eastAsia="MS Gothic" w:cs="Arial"/>
          <w:bCs/>
          <w:szCs w:val="24"/>
          <w:lang w:val="en-GB"/>
        </w:rPr>
        <w:t>1</w:t>
      </w:r>
      <w:r>
        <w:rPr>
          <w:rFonts w:eastAsia="MS Gothic" w:cs="Arial"/>
          <w:bCs/>
          <w:szCs w:val="24"/>
          <w:lang w:val="en-GB"/>
        </w:rPr>
        <w:t>, 202</w:t>
      </w:r>
      <w:r w:rsidR="00732DCD">
        <w:rPr>
          <w:rFonts w:eastAsia="MS Gothic" w:cs="Arial"/>
          <w:bCs/>
          <w:szCs w:val="24"/>
          <w:lang w:val="en-GB"/>
        </w:rPr>
        <w:t>3</w:t>
      </w:r>
    </w:p>
    <w:p w14:paraId="0CAE922F" w14:textId="6A630465" w:rsidR="005827D5" w:rsidRDefault="005827D5" w:rsidP="005827D5">
      <w:pPr>
        <w:rPr>
          <w:rFonts w:eastAsia="MS Gothic" w:cs="Arial"/>
          <w:b w:val="0"/>
          <w:bCs/>
          <w:szCs w:val="24"/>
        </w:rPr>
      </w:pPr>
      <w:r w:rsidRPr="00732DCD">
        <w:rPr>
          <w:rFonts w:eastAsia="MS Gothic" w:cs="Arial"/>
          <w:b w:val="0"/>
          <w:bCs/>
          <w:szCs w:val="24"/>
        </w:rPr>
        <w:t>Independent work week – no in person class or tutorials</w:t>
      </w:r>
      <w:r w:rsidR="00732DCD">
        <w:rPr>
          <w:rFonts w:eastAsia="MS Gothic" w:cs="Arial"/>
          <w:b w:val="0"/>
          <w:bCs/>
          <w:szCs w:val="24"/>
        </w:rPr>
        <w:t xml:space="preserve">; Teaching team available virtually for consults regarding group proposal assignment </w:t>
      </w:r>
    </w:p>
    <w:p w14:paraId="66947F72" w14:textId="77777777" w:rsidR="00732DCD" w:rsidRDefault="00732DCD" w:rsidP="005827D5">
      <w:pPr>
        <w:rPr>
          <w:rFonts w:eastAsia="MS Gothic" w:cs="Arial"/>
          <w:bCs/>
          <w:szCs w:val="24"/>
        </w:rPr>
      </w:pPr>
    </w:p>
    <w:bookmarkEnd w:id="33"/>
    <w:bookmarkEnd w:id="34"/>
    <w:p w14:paraId="3FC37E9E" w14:textId="77777777" w:rsidR="00ED6C41" w:rsidRPr="00ED6C41" w:rsidRDefault="00ED6C41" w:rsidP="00ED6C41">
      <w:pPr>
        <w:rPr>
          <w:rFonts w:eastAsia="MS Gothic" w:cs="Arial"/>
          <w:bCs/>
          <w:iCs/>
          <w:szCs w:val="24"/>
        </w:rPr>
      </w:pPr>
    </w:p>
    <w:sectPr w:rsidR="00ED6C41" w:rsidRPr="00ED6C41" w:rsidSect="00166EF9">
      <w:headerReference w:type="default" r:id="rId20"/>
      <w:footerReference w:type="default" r:id="rId21"/>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92A8" w14:textId="77777777" w:rsidR="00C76C9B" w:rsidRDefault="00C76C9B" w:rsidP="003562E3">
      <w:r>
        <w:separator/>
      </w:r>
    </w:p>
  </w:endnote>
  <w:endnote w:type="continuationSeparator" w:id="0">
    <w:p w14:paraId="62321A43" w14:textId="77777777" w:rsidR="00C76C9B" w:rsidRDefault="00C76C9B"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5B17C5A1" w:rsidR="00ED6C41" w:rsidRPr="005F68BC" w:rsidRDefault="002F392F" w:rsidP="00DE446D">
    <w:pPr>
      <w:rPr>
        <w:rStyle w:val="Strong"/>
        <w:rFonts w:ascii="Calibri" w:hAnsi="Calibri" w:cs="Calibri"/>
      </w:rPr>
    </w:pPr>
    <w:r>
      <w:rPr>
        <w:rStyle w:val="Strong"/>
        <w:rFonts w:ascii="Calibri" w:hAnsi="Calibri" w:cs="Calibri"/>
      </w:rPr>
      <w:t xml:space="preserve">SW </w:t>
    </w:r>
    <w:r w:rsidR="005827D5">
      <w:rPr>
        <w:rStyle w:val="Strong"/>
        <w:rFonts w:ascii="Calibri" w:hAnsi="Calibri" w:cs="Calibri"/>
      </w:rPr>
      <w:t>3F03</w:t>
    </w:r>
    <w:r w:rsidR="00ED6C41" w:rsidRPr="005F68BC">
      <w:rPr>
        <w:rStyle w:val="Strong"/>
        <w:rFonts w:ascii="Calibri" w:hAnsi="Calibri" w:cs="Calibri"/>
      </w:rPr>
      <w:t xml:space="preserve">, </w:t>
    </w:r>
    <w:r>
      <w:rPr>
        <w:rStyle w:val="Strong"/>
        <w:rFonts w:ascii="Calibri" w:hAnsi="Calibri" w:cs="Calibri"/>
      </w:rPr>
      <w:t>Term 2</w:t>
    </w:r>
    <w:r w:rsidR="00ED6C41" w:rsidRPr="005F68BC">
      <w:rPr>
        <w:rStyle w:val="Strong"/>
        <w:rFonts w:ascii="Calibri" w:hAnsi="Calibri" w:cs="Calibri"/>
      </w:rPr>
      <w:t xml:space="preserve">, </w:t>
    </w:r>
    <w:r w:rsidR="005827D5">
      <w:rPr>
        <w:rStyle w:val="Strong"/>
        <w:rFonts w:ascii="Calibri" w:hAnsi="Calibri" w:cs="Calibri"/>
      </w:rPr>
      <w:t>202</w:t>
    </w:r>
    <w:r>
      <w:rPr>
        <w:rStyle w:val="Strong"/>
        <w:rFonts w:ascii="Calibri" w:hAnsi="Calibri" w:cs="Calibri"/>
      </w:rPr>
      <w:t>2-202</w:t>
    </w:r>
    <w:r w:rsidR="00800F20">
      <w:rPr>
        <w:rStyle w:val="Strong"/>
        <w:rFonts w:ascii="Calibri" w:hAnsi="Calibri" w:cs="Calibri"/>
      </w:rPr>
      <w:t>3</w:t>
    </w:r>
  </w:p>
  <w:p w14:paraId="09AFF570" w14:textId="77777777" w:rsidR="00ED6C41" w:rsidRDefault="00ED6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07DD0" w14:textId="77777777" w:rsidR="00C76C9B" w:rsidRDefault="00C76C9B" w:rsidP="003562E3">
      <w:r>
        <w:separator/>
      </w:r>
    </w:p>
  </w:footnote>
  <w:footnote w:type="continuationSeparator" w:id="0">
    <w:p w14:paraId="596E9136" w14:textId="77777777" w:rsidR="00C76C9B" w:rsidRDefault="00C76C9B"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376B3B17" w:rsidR="00ED6C41" w:rsidRDefault="00ED6C41">
    <w:pPr>
      <w:pStyle w:val="Header"/>
      <w:jc w:val="right"/>
    </w:pPr>
    <w:r>
      <w:fldChar w:fldCharType="begin"/>
    </w:r>
    <w:r>
      <w:instrText xml:space="preserve"> PAGE   \* MERGEFORMAT </w:instrText>
    </w:r>
    <w:r>
      <w:fldChar w:fldCharType="separate"/>
    </w:r>
    <w:r w:rsidR="00AA10AF">
      <w:rPr>
        <w:noProof/>
      </w:rPr>
      <w:t>11</w:t>
    </w:r>
    <w:r>
      <w:rPr>
        <w:noProof/>
      </w:rPr>
      <w:fldChar w:fldCharType="end"/>
    </w:r>
  </w:p>
  <w:p w14:paraId="4845595A" w14:textId="77777777" w:rsidR="00ED6C41" w:rsidRDefault="00ED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26B9"/>
    <w:multiLevelType w:val="hybridMultilevel"/>
    <w:tmpl w:val="A3E62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694E5F"/>
    <w:multiLevelType w:val="hybridMultilevel"/>
    <w:tmpl w:val="354037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954771"/>
    <w:multiLevelType w:val="hybridMultilevel"/>
    <w:tmpl w:val="FD88F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CE2B07"/>
    <w:multiLevelType w:val="hybridMultilevel"/>
    <w:tmpl w:val="CA3E64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853D7C"/>
    <w:multiLevelType w:val="hybridMultilevel"/>
    <w:tmpl w:val="04DCD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F24018"/>
    <w:multiLevelType w:val="hybridMultilevel"/>
    <w:tmpl w:val="9ABEE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6C2557B"/>
    <w:multiLevelType w:val="hybridMultilevel"/>
    <w:tmpl w:val="E63C2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DB416C"/>
    <w:multiLevelType w:val="hybridMultilevel"/>
    <w:tmpl w:val="3D486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673526"/>
    <w:multiLevelType w:val="hybridMultilevel"/>
    <w:tmpl w:val="60D09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E2ED9"/>
    <w:multiLevelType w:val="multilevel"/>
    <w:tmpl w:val="C96A8180"/>
    <w:lvl w:ilvl="0">
      <w:start w:val="1"/>
      <w:numFmt w:val="decimal"/>
      <w:lvlText w:val="%1."/>
      <w:lvlJc w:val="left"/>
      <w:pPr>
        <w:ind w:left="360" w:hanging="360"/>
      </w:pPr>
      <w:rPr>
        <w:rFonts w:ascii="Arial" w:eastAsia="Calibri" w:hAnsi="Arial" w:cs="Arial"/>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B813A1"/>
    <w:multiLevelType w:val="hybridMultilevel"/>
    <w:tmpl w:val="7BFE5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1B047D"/>
    <w:multiLevelType w:val="hybridMultilevel"/>
    <w:tmpl w:val="C3229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F3D3D4E"/>
    <w:multiLevelType w:val="hybridMultilevel"/>
    <w:tmpl w:val="1F3EE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514531A"/>
    <w:multiLevelType w:val="hybridMultilevel"/>
    <w:tmpl w:val="8E74615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4"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528733">
    <w:abstractNumId w:val="34"/>
  </w:num>
  <w:num w:numId="2" w16cid:durableId="1726835881">
    <w:abstractNumId w:val="19"/>
  </w:num>
  <w:num w:numId="3" w16cid:durableId="1898930320">
    <w:abstractNumId w:val="0"/>
  </w:num>
  <w:num w:numId="4" w16cid:durableId="337196630">
    <w:abstractNumId w:val="14"/>
  </w:num>
  <w:num w:numId="5" w16cid:durableId="1274094939">
    <w:abstractNumId w:val="13"/>
  </w:num>
  <w:num w:numId="6" w16cid:durableId="960764653">
    <w:abstractNumId w:val="25"/>
  </w:num>
  <w:num w:numId="7" w16cid:durableId="136605775">
    <w:abstractNumId w:val="27"/>
  </w:num>
  <w:num w:numId="8" w16cid:durableId="254437236">
    <w:abstractNumId w:val="6"/>
  </w:num>
  <w:num w:numId="9" w16cid:durableId="686754192">
    <w:abstractNumId w:val="15"/>
  </w:num>
  <w:num w:numId="10" w16cid:durableId="983389779">
    <w:abstractNumId w:val="8"/>
  </w:num>
  <w:num w:numId="11" w16cid:durableId="1792478199">
    <w:abstractNumId w:val="18"/>
  </w:num>
  <w:num w:numId="12" w16cid:durableId="190606266">
    <w:abstractNumId w:val="4"/>
  </w:num>
  <w:num w:numId="13" w16cid:durableId="1568103227">
    <w:abstractNumId w:val="26"/>
  </w:num>
  <w:num w:numId="14" w16cid:durableId="875656194">
    <w:abstractNumId w:val="7"/>
  </w:num>
  <w:num w:numId="15" w16cid:durableId="679281140">
    <w:abstractNumId w:val="11"/>
  </w:num>
  <w:num w:numId="16" w16cid:durableId="1655454968">
    <w:abstractNumId w:val="28"/>
  </w:num>
  <w:num w:numId="17" w16cid:durableId="1431974097">
    <w:abstractNumId w:val="11"/>
  </w:num>
  <w:num w:numId="18" w16cid:durableId="1150486873">
    <w:abstractNumId w:val="3"/>
  </w:num>
  <w:num w:numId="19" w16cid:durableId="787503245">
    <w:abstractNumId w:val="1"/>
  </w:num>
  <w:num w:numId="20" w16cid:durableId="1345521047">
    <w:abstractNumId w:val="32"/>
  </w:num>
  <w:num w:numId="21" w16cid:durableId="1854496195">
    <w:abstractNumId w:val="16"/>
  </w:num>
  <w:num w:numId="22" w16cid:durableId="1498108055">
    <w:abstractNumId w:val="2"/>
  </w:num>
  <w:num w:numId="23" w16cid:durableId="1864399468">
    <w:abstractNumId w:val="21"/>
  </w:num>
  <w:num w:numId="24" w16cid:durableId="171577855">
    <w:abstractNumId w:val="17"/>
  </w:num>
  <w:num w:numId="25" w16cid:durableId="662707179">
    <w:abstractNumId w:val="9"/>
  </w:num>
  <w:num w:numId="26" w16cid:durableId="112789566">
    <w:abstractNumId w:val="10"/>
  </w:num>
  <w:num w:numId="27" w16cid:durableId="1118648256">
    <w:abstractNumId w:val="33"/>
  </w:num>
  <w:num w:numId="28" w16cid:durableId="1234313778">
    <w:abstractNumId w:val="23"/>
  </w:num>
  <w:num w:numId="29" w16cid:durableId="1573419896">
    <w:abstractNumId w:val="29"/>
  </w:num>
  <w:num w:numId="30" w16cid:durableId="1146437711">
    <w:abstractNumId w:val="24"/>
  </w:num>
  <w:num w:numId="31" w16cid:durableId="28799483">
    <w:abstractNumId w:val="12"/>
  </w:num>
  <w:num w:numId="32" w16cid:durableId="703867441">
    <w:abstractNumId w:val="22"/>
  </w:num>
  <w:num w:numId="33" w16cid:durableId="1548957785">
    <w:abstractNumId w:val="30"/>
  </w:num>
  <w:num w:numId="34" w16cid:durableId="275214449">
    <w:abstractNumId w:val="31"/>
  </w:num>
  <w:num w:numId="35" w16cid:durableId="1744599128">
    <w:abstractNumId w:val="5"/>
  </w:num>
  <w:num w:numId="36" w16cid:durableId="15499563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0998"/>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12144"/>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2778C"/>
    <w:rsid w:val="002526CF"/>
    <w:rsid w:val="00256BB6"/>
    <w:rsid w:val="002631ED"/>
    <w:rsid w:val="00265711"/>
    <w:rsid w:val="00270DA2"/>
    <w:rsid w:val="002715F6"/>
    <w:rsid w:val="00272ADF"/>
    <w:rsid w:val="00275ABB"/>
    <w:rsid w:val="0028046C"/>
    <w:rsid w:val="00284D92"/>
    <w:rsid w:val="00285B7A"/>
    <w:rsid w:val="00292EED"/>
    <w:rsid w:val="0029777A"/>
    <w:rsid w:val="002A457D"/>
    <w:rsid w:val="002A7CE6"/>
    <w:rsid w:val="002B7417"/>
    <w:rsid w:val="002C0D45"/>
    <w:rsid w:val="002C5B58"/>
    <w:rsid w:val="002C6ABB"/>
    <w:rsid w:val="002C7D20"/>
    <w:rsid w:val="002D4EFB"/>
    <w:rsid w:val="002D7903"/>
    <w:rsid w:val="002E04C8"/>
    <w:rsid w:val="002F2408"/>
    <w:rsid w:val="002F392F"/>
    <w:rsid w:val="002F47DB"/>
    <w:rsid w:val="00300B35"/>
    <w:rsid w:val="003039BD"/>
    <w:rsid w:val="00304315"/>
    <w:rsid w:val="00317B01"/>
    <w:rsid w:val="00323EED"/>
    <w:rsid w:val="00326429"/>
    <w:rsid w:val="0033561F"/>
    <w:rsid w:val="0034240F"/>
    <w:rsid w:val="00345050"/>
    <w:rsid w:val="0034603B"/>
    <w:rsid w:val="00353377"/>
    <w:rsid w:val="003540A6"/>
    <w:rsid w:val="003562E3"/>
    <w:rsid w:val="0035706B"/>
    <w:rsid w:val="0036291C"/>
    <w:rsid w:val="00363EF4"/>
    <w:rsid w:val="00366F05"/>
    <w:rsid w:val="00374686"/>
    <w:rsid w:val="00374A50"/>
    <w:rsid w:val="00383FF1"/>
    <w:rsid w:val="0038419A"/>
    <w:rsid w:val="003871E6"/>
    <w:rsid w:val="00387C1B"/>
    <w:rsid w:val="003935FD"/>
    <w:rsid w:val="003A194D"/>
    <w:rsid w:val="003A276D"/>
    <w:rsid w:val="003A4E10"/>
    <w:rsid w:val="003A5F3D"/>
    <w:rsid w:val="003C3ABE"/>
    <w:rsid w:val="003D3C2B"/>
    <w:rsid w:val="003D468A"/>
    <w:rsid w:val="003E2817"/>
    <w:rsid w:val="003E5722"/>
    <w:rsid w:val="003F0E2E"/>
    <w:rsid w:val="003F418C"/>
    <w:rsid w:val="003F430D"/>
    <w:rsid w:val="003F5B5F"/>
    <w:rsid w:val="003F60FC"/>
    <w:rsid w:val="00410B29"/>
    <w:rsid w:val="00422985"/>
    <w:rsid w:val="00423681"/>
    <w:rsid w:val="00424A13"/>
    <w:rsid w:val="004257BD"/>
    <w:rsid w:val="00427AE6"/>
    <w:rsid w:val="004364D5"/>
    <w:rsid w:val="004433AB"/>
    <w:rsid w:val="00461694"/>
    <w:rsid w:val="00466C3A"/>
    <w:rsid w:val="00471793"/>
    <w:rsid w:val="004817A5"/>
    <w:rsid w:val="004841FB"/>
    <w:rsid w:val="00487270"/>
    <w:rsid w:val="0049049C"/>
    <w:rsid w:val="00497A17"/>
    <w:rsid w:val="00497BB5"/>
    <w:rsid w:val="004A0972"/>
    <w:rsid w:val="004B4581"/>
    <w:rsid w:val="004B7060"/>
    <w:rsid w:val="004C30F4"/>
    <w:rsid w:val="004D704D"/>
    <w:rsid w:val="004D7076"/>
    <w:rsid w:val="004E21C7"/>
    <w:rsid w:val="004F11C1"/>
    <w:rsid w:val="00502B04"/>
    <w:rsid w:val="005032D5"/>
    <w:rsid w:val="00511E83"/>
    <w:rsid w:val="00511EBF"/>
    <w:rsid w:val="005144AD"/>
    <w:rsid w:val="005208DF"/>
    <w:rsid w:val="00540BE9"/>
    <w:rsid w:val="0054103E"/>
    <w:rsid w:val="00542376"/>
    <w:rsid w:val="005438F5"/>
    <w:rsid w:val="00544457"/>
    <w:rsid w:val="00552DC8"/>
    <w:rsid w:val="00553D5C"/>
    <w:rsid w:val="005542B0"/>
    <w:rsid w:val="00561F0E"/>
    <w:rsid w:val="005827D5"/>
    <w:rsid w:val="00587BEA"/>
    <w:rsid w:val="005A2D0D"/>
    <w:rsid w:val="005C0205"/>
    <w:rsid w:val="005E0320"/>
    <w:rsid w:val="005E6B6A"/>
    <w:rsid w:val="005F36E4"/>
    <w:rsid w:val="005F68BC"/>
    <w:rsid w:val="006155F6"/>
    <w:rsid w:val="00617C06"/>
    <w:rsid w:val="0062411A"/>
    <w:rsid w:val="00633F6D"/>
    <w:rsid w:val="00636295"/>
    <w:rsid w:val="00645172"/>
    <w:rsid w:val="00654317"/>
    <w:rsid w:val="0065600A"/>
    <w:rsid w:val="00665583"/>
    <w:rsid w:val="006735C2"/>
    <w:rsid w:val="00682473"/>
    <w:rsid w:val="00682A07"/>
    <w:rsid w:val="0068342F"/>
    <w:rsid w:val="00685B21"/>
    <w:rsid w:val="00691933"/>
    <w:rsid w:val="00695AAD"/>
    <w:rsid w:val="006964B4"/>
    <w:rsid w:val="00697497"/>
    <w:rsid w:val="006B7E9B"/>
    <w:rsid w:val="006C13C2"/>
    <w:rsid w:val="006C2996"/>
    <w:rsid w:val="006C3770"/>
    <w:rsid w:val="006C46BE"/>
    <w:rsid w:val="006D00FA"/>
    <w:rsid w:val="006D310B"/>
    <w:rsid w:val="006D43D2"/>
    <w:rsid w:val="006E39F2"/>
    <w:rsid w:val="006E3D45"/>
    <w:rsid w:val="006E5DC7"/>
    <w:rsid w:val="006F4846"/>
    <w:rsid w:val="006F4CDE"/>
    <w:rsid w:val="00701240"/>
    <w:rsid w:val="00714256"/>
    <w:rsid w:val="00715B46"/>
    <w:rsid w:val="00716392"/>
    <w:rsid w:val="0071715C"/>
    <w:rsid w:val="00724935"/>
    <w:rsid w:val="0072670F"/>
    <w:rsid w:val="00732DCD"/>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6BF9"/>
    <w:rsid w:val="007C7380"/>
    <w:rsid w:val="007F0D43"/>
    <w:rsid w:val="00800F20"/>
    <w:rsid w:val="00801C86"/>
    <w:rsid w:val="008046C6"/>
    <w:rsid w:val="00810613"/>
    <w:rsid w:val="00810D64"/>
    <w:rsid w:val="00825946"/>
    <w:rsid w:val="00826B65"/>
    <w:rsid w:val="00831AA9"/>
    <w:rsid w:val="00837023"/>
    <w:rsid w:val="00841369"/>
    <w:rsid w:val="00843499"/>
    <w:rsid w:val="00844C61"/>
    <w:rsid w:val="00845079"/>
    <w:rsid w:val="00850FDE"/>
    <w:rsid w:val="00853542"/>
    <w:rsid w:val="00854F8A"/>
    <w:rsid w:val="008552BF"/>
    <w:rsid w:val="00856F68"/>
    <w:rsid w:val="00864391"/>
    <w:rsid w:val="00864E23"/>
    <w:rsid w:val="00867130"/>
    <w:rsid w:val="00870251"/>
    <w:rsid w:val="0088724E"/>
    <w:rsid w:val="00890233"/>
    <w:rsid w:val="00894D18"/>
    <w:rsid w:val="008A32E6"/>
    <w:rsid w:val="008A3DC7"/>
    <w:rsid w:val="008C0658"/>
    <w:rsid w:val="008C175D"/>
    <w:rsid w:val="008C1902"/>
    <w:rsid w:val="008C1E64"/>
    <w:rsid w:val="008D0F99"/>
    <w:rsid w:val="008F11BB"/>
    <w:rsid w:val="008F573A"/>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52D60"/>
    <w:rsid w:val="009659E4"/>
    <w:rsid w:val="00977C0A"/>
    <w:rsid w:val="00997331"/>
    <w:rsid w:val="009A74F9"/>
    <w:rsid w:val="009B6AAE"/>
    <w:rsid w:val="009C14E0"/>
    <w:rsid w:val="009C48C6"/>
    <w:rsid w:val="009E304A"/>
    <w:rsid w:val="009E53BF"/>
    <w:rsid w:val="009E71BA"/>
    <w:rsid w:val="00A04B0A"/>
    <w:rsid w:val="00A0614E"/>
    <w:rsid w:val="00A17AD9"/>
    <w:rsid w:val="00A25067"/>
    <w:rsid w:val="00A45DF7"/>
    <w:rsid w:val="00A47A9F"/>
    <w:rsid w:val="00A56B8B"/>
    <w:rsid w:val="00A704D8"/>
    <w:rsid w:val="00A70640"/>
    <w:rsid w:val="00A70747"/>
    <w:rsid w:val="00A72679"/>
    <w:rsid w:val="00A735EA"/>
    <w:rsid w:val="00A73DA4"/>
    <w:rsid w:val="00A768D6"/>
    <w:rsid w:val="00A777C8"/>
    <w:rsid w:val="00A81F2C"/>
    <w:rsid w:val="00A94A1C"/>
    <w:rsid w:val="00AA10AF"/>
    <w:rsid w:val="00AA2170"/>
    <w:rsid w:val="00AA586A"/>
    <w:rsid w:val="00AB262D"/>
    <w:rsid w:val="00AB6ED5"/>
    <w:rsid w:val="00AC34B5"/>
    <w:rsid w:val="00AC5C16"/>
    <w:rsid w:val="00AC7245"/>
    <w:rsid w:val="00AE26BE"/>
    <w:rsid w:val="00AE2CFC"/>
    <w:rsid w:val="00AE4629"/>
    <w:rsid w:val="00B11EF0"/>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BF4349"/>
    <w:rsid w:val="00C0326E"/>
    <w:rsid w:val="00C114E6"/>
    <w:rsid w:val="00C1749D"/>
    <w:rsid w:val="00C304B1"/>
    <w:rsid w:val="00C33486"/>
    <w:rsid w:val="00C3613B"/>
    <w:rsid w:val="00C572BC"/>
    <w:rsid w:val="00C6347B"/>
    <w:rsid w:val="00C70F66"/>
    <w:rsid w:val="00C714B6"/>
    <w:rsid w:val="00C75EFF"/>
    <w:rsid w:val="00C76976"/>
    <w:rsid w:val="00C76C9B"/>
    <w:rsid w:val="00C83D3E"/>
    <w:rsid w:val="00C8483B"/>
    <w:rsid w:val="00C85807"/>
    <w:rsid w:val="00C8735A"/>
    <w:rsid w:val="00C9659D"/>
    <w:rsid w:val="00C97F20"/>
    <w:rsid w:val="00CA60B9"/>
    <w:rsid w:val="00CB1CD9"/>
    <w:rsid w:val="00CB2678"/>
    <w:rsid w:val="00CB31FC"/>
    <w:rsid w:val="00CB4111"/>
    <w:rsid w:val="00CB46A4"/>
    <w:rsid w:val="00CC2CFA"/>
    <w:rsid w:val="00CF13BB"/>
    <w:rsid w:val="00CF1CE7"/>
    <w:rsid w:val="00CF2530"/>
    <w:rsid w:val="00CF35BF"/>
    <w:rsid w:val="00D00023"/>
    <w:rsid w:val="00D00FAE"/>
    <w:rsid w:val="00D10E1F"/>
    <w:rsid w:val="00D22094"/>
    <w:rsid w:val="00D2391B"/>
    <w:rsid w:val="00D2699F"/>
    <w:rsid w:val="00D31912"/>
    <w:rsid w:val="00D319C9"/>
    <w:rsid w:val="00D31CDD"/>
    <w:rsid w:val="00D50FCF"/>
    <w:rsid w:val="00D537F7"/>
    <w:rsid w:val="00D61193"/>
    <w:rsid w:val="00D6784C"/>
    <w:rsid w:val="00D7319C"/>
    <w:rsid w:val="00D80971"/>
    <w:rsid w:val="00D85D37"/>
    <w:rsid w:val="00D866DF"/>
    <w:rsid w:val="00D8775E"/>
    <w:rsid w:val="00D87E93"/>
    <w:rsid w:val="00D933C7"/>
    <w:rsid w:val="00D93C31"/>
    <w:rsid w:val="00DA14B2"/>
    <w:rsid w:val="00DC0646"/>
    <w:rsid w:val="00DC50D4"/>
    <w:rsid w:val="00DE446D"/>
    <w:rsid w:val="00DE499F"/>
    <w:rsid w:val="00DE6FAF"/>
    <w:rsid w:val="00E00354"/>
    <w:rsid w:val="00E041FD"/>
    <w:rsid w:val="00E04449"/>
    <w:rsid w:val="00E235D6"/>
    <w:rsid w:val="00E34635"/>
    <w:rsid w:val="00E376BD"/>
    <w:rsid w:val="00E37889"/>
    <w:rsid w:val="00E458B8"/>
    <w:rsid w:val="00E46BDF"/>
    <w:rsid w:val="00E4755A"/>
    <w:rsid w:val="00E52799"/>
    <w:rsid w:val="00E5793A"/>
    <w:rsid w:val="00E57A6E"/>
    <w:rsid w:val="00E72B50"/>
    <w:rsid w:val="00E72B51"/>
    <w:rsid w:val="00E740EA"/>
    <w:rsid w:val="00E75EDF"/>
    <w:rsid w:val="00E76A44"/>
    <w:rsid w:val="00E91F54"/>
    <w:rsid w:val="00EA17D1"/>
    <w:rsid w:val="00EA573B"/>
    <w:rsid w:val="00EC0618"/>
    <w:rsid w:val="00EC761D"/>
    <w:rsid w:val="00ED6C41"/>
    <w:rsid w:val="00EE08B7"/>
    <w:rsid w:val="00EE410D"/>
    <w:rsid w:val="00EF57A6"/>
    <w:rsid w:val="00EF6A9F"/>
    <w:rsid w:val="00F11804"/>
    <w:rsid w:val="00F1317E"/>
    <w:rsid w:val="00F150B1"/>
    <w:rsid w:val="00F16756"/>
    <w:rsid w:val="00F34CDA"/>
    <w:rsid w:val="00F4138C"/>
    <w:rsid w:val="00F439A1"/>
    <w:rsid w:val="00F54C43"/>
    <w:rsid w:val="00F6771E"/>
    <w:rsid w:val="00F7359A"/>
    <w:rsid w:val="00F74932"/>
    <w:rsid w:val="00F75660"/>
    <w:rsid w:val="00F96FE6"/>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BF4349"/>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F4349"/>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UnresolvedMention2">
    <w:name w:val="Unresolved Mention2"/>
    <w:basedOn w:val="DefaultParagraphFont"/>
    <w:uiPriority w:val="99"/>
    <w:semiHidden/>
    <w:unhideWhenUsed/>
    <w:rsid w:val="0036291C"/>
    <w:rPr>
      <w:color w:val="605E5C"/>
      <w:shd w:val="clear" w:color="auto" w:fill="E1DFDD"/>
    </w:rPr>
  </w:style>
  <w:style w:type="character" w:styleId="UnresolvedMention">
    <w:name w:val="Unresolved Mention"/>
    <w:basedOn w:val="DefaultParagraphFont"/>
    <w:uiPriority w:val="99"/>
    <w:semiHidden/>
    <w:unhideWhenUsed/>
    <w:rsid w:val="002F3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mcmaster.ca" TargetMode="External"/><Relationship Id="rId18" Type="http://schemas.openxmlformats.org/officeDocument/2006/relationships/hyperlink" Target="mailto:millet@mcmaster.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https://socialwork.mcmaster.ca/resources/undergraduate-resources/policy-on-extensions-and-incompletes-november-2019.docx/view" TargetMode="External"/><Relationship Id="rId2" Type="http://schemas.openxmlformats.org/officeDocument/2006/relationships/numbering" Target="numbering.xml"/><Relationship Id="rId16" Type="http://schemas.openxmlformats.org/officeDocument/2006/relationships/hyperlink" Target="mailto:vengris@mcmaster.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theme" Target="theme/theme1.xml"/><Relationship Id="rId10" Type="http://schemas.openxmlformats.org/officeDocument/2006/relationships/hyperlink" Target="https://socialwork.mcmaster.ca/resources/undergraduate-resources/minimum-grade-requirements-in-the-bsw-programs.docx/view" TargetMode="External"/><Relationship Id="rId19" Type="http://schemas.openxmlformats.org/officeDocument/2006/relationships/hyperlink" Target="mailto:vengris@mcmaster.ca" TargetMode="External"/><Relationship Id="rId4" Type="http://schemas.openxmlformats.org/officeDocument/2006/relationships/settings" Target="settings.xml"/><Relationship Id="rId9" Type="http://schemas.openxmlformats.org/officeDocument/2006/relationships/hyperlink" Target="mailto:gillesdc@mcmaster.ca" TargetMode="External"/><Relationship Id="rId14" Type="http://schemas.openxmlformats.org/officeDocument/2006/relationships/hyperlink" Target="https://socialwork.mcmaster.ca/documents/confidentiality-agreement-3d-4d-2020.docx/view"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EA68-0CE0-4F3A-8B0C-4B4AB223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11</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24542</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2023-01-09T16:01:00Z</dcterms:created>
  <dcterms:modified xsi:type="dcterms:W3CDTF">2023-01-09T16:01:00Z</dcterms:modified>
  <cp:category/>
</cp:coreProperties>
</file>